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A138" w14:textId="3575810F" w:rsidR="00CB6310" w:rsidRPr="0053331A" w:rsidRDefault="00CB6310" w:rsidP="0053331A">
      <w:pPr>
        <w:pStyle w:val="TITEL"/>
        <w:pBdr>
          <w:bottom w:val="none" w:sz="0" w:space="0" w:color="auto"/>
        </w:pBdr>
        <w:rPr>
          <w:rFonts w:ascii="Century Gothic" w:hAnsi="Century Gothic" w:cs="Calibri"/>
          <w:color w:val="F28820"/>
        </w:rPr>
      </w:pPr>
      <w:bookmarkStart w:id="0" w:name="_Toc414348961"/>
      <w:bookmarkStart w:id="1" w:name="_Toc427321063"/>
      <w:r w:rsidRPr="0053331A">
        <w:rPr>
          <w:rFonts w:ascii="Century Gothic" w:hAnsi="Century Gothic"/>
          <w:color w:val="F28820"/>
        </w:rPr>
        <w:t>Comment utiliser un profil de comp</w:t>
      </w:r>
      <w:r w:rsidR="00933132" w:rsidRPr="0053331A">
        <w:rPr>
          <w:rFonts w:ascii="Century Gothic" w:hAnsi="Century Gothic"/>
          <w:color w:val="F28820"/>
        </w:rPr>
        <w:t>é</w:t>
      </w:r>
      <w:r w:rsidRPr="0053331A">
        <w:rPr>
          <w:rFonts w:ascii="Century Gothic" w:hAnsi="Century Gothic"/>
          <w:color w:val="F28820"/>
        </w:rPr>
        <w:t>tences et des descriptions de fonction dans le secteur des titres-services ?</w:t>
      </w:r>
      <w:bookmarkEnd w:id="0"/>
      <w:bookmarkEnd w:id="1"/>
    </w:p>
    <w:p w14:paraId="44CFA139" w14:textId="77777777" w:rsidR="00CB6310" w:rsidRPr="0041222A" w:rsidRDefault="00CB6310" w:rsidP="00CB6310">
      <w:pPr>
        <w:tabs>
          <w:tab w:val="left" w:pos="930"/>
        </w:tabs>
        <w:jc w:val="both"/>
        <w:rPr>
          <w:rFonts w:ascii="Century Gothic" w:hAnsi="Century Gothic"/>
          <w:color w:val="1C8A9C"/>
          <w:lang w:val="fr-BE"/>
        </w:rPr>
      </w:pPr>
      <w:r w:rsidRPr="0041222A">
        <w:rPr>
          <w:rFonts w:ascii="Century Gothic" w:hAnsi="Century Gothic"/>
          <w:color w:val="1C8A9C"/>
          <w:lang w:val="fr-BE"/>
        </w:rPr>
        <w:t>Une description de fonction et un profil de compétences ont de nombreux points communs, même si leur approche est totalement différente. Il s</w:t>
      </w:r>
      <w:r w:rsidRPr="0041222A">
        <w:rPr>
          <w:rFonts w:ascii="Century Gothic" w:hAnsi="Century Gothic" w:cs="Calibri"/>
          <w:color w:val="1C8A9C"/>
          <w:cs/>
        </w:rPr>
        <w:t>’</w:t>
      </w:r>
      <w:r w:rsidRPr="0041222A">
        <w:rPr>
          <w:rFonts w:ascii="Century Gothic" w:hAnsi="Century Gothic"/>
          <w:color w:val="1C8A9C"/>
          <w:lang w:val="fr-BE"/>
        </w:rPr>
        <w:t>agit en effet de deux pièces d</w:t>
      </w:r>
      <w:r w:rsidRPr="0041222A">
        <w:rPr>
          <w:rFonts w:ascii="Century Gothic" w:hAnsi="Century Gothic" w:cs="Calibri"/>
          <w:color w:val="1C8A9C"/>
          <w:cs/>
        </w:rPr>
        <w:t>’</w:t>
      </w:r>
      <w:r w:rsidRPr="0041222A">
        <w:rPr>
          <w:rFonts w:ascii="Century Gothic" w:hAnsi="Century Gothic"/>
          <w:color w:val="1C8A9C"/>
          <w:lang w:val="fr-BE"/>
        </w:rPr>
        <w:t>un même puzzle, au contenu certes différent, mais indéniablement lié.</w:t>
      </w:r>
    </w:p>
    <w:p w14:paraId="44CFA13A" w14:textId="77777777" w:rsidR="00CB6310" w:rsidRPr="0041222A" w:rsidRDefault="00CB6310" w:rsidP="00CB6310">
      <w:pPr>
        <w:tabs>
          <w:tab w:val="left" w:pos="930"/>
        </w:tabs>
        <w:jc w:val="both"/>
        <w:rPr>
          <w:rFonts w:ascii="Century Gothic" w:hAnsi="Century Gothic"/>
          <w:color w:val="1C8A9C"/>
          <w:lang w:val="fr-BE"/>
        </w:rPr>
      </w:pPr>
      <w:r w:rsidRPr="0041222A">
        <w:rPr>
          <w:rFonts w:ascii="Century Gothic" w:hAnsi="Century Gothic"/>
          <w:color w:val="1C8A9C"/>
          <w:lang w:val="fr-BE"/>
        </w:rPr>
        <w:t xml:space="preserve">Le </w:t>
      </w:r>
      <w:r w:rsidRPr="0041222A">
        <w:rPr>
          <w:rFonts w:ascii="Century Gothic" w:hAnsi="Century Gothic"/>
          <w:b/>
          <w:color w:val="1C8A9C"/>
          <w:lang w:val="fr-BE"/>
        </w:rPr>
        <w:t>profil de compétences</w:t>
      </w:r>
      <w:r w:rsidRPr="0041222A">
        <w:rPr>
          <w:rFonts w:ascii="Century Gothic" w:hAnsi="Century Gothic"/>
          <w:color w:val="1C8A9C"/>
          <w:lang w:val="fr-BE"/>
        </w:rPr>
        <w:t xml:space="preserve"> concerne les connaissances, les compétences et les attitudes nécessaires pour exercer convenablement et qualitativement une fonction : </w:t>
      </w:r>
      <w:r w:rsidRPr="0041222A">
        <w:rPr>
          <w:rFonts w:ascii="Century Gothic" w:hAnsi="Century Gothic"/>
          <w:b/>
          <w:color w:val="1C8A9C"/>
          <w:lang w:val="fr-BE"/>
        </w:rPr>
        <w:t>comment</w:t>
      </w:r>
      <w:r w:rsidRPr="0041222A">
        <w:rPr>
          <w:rFonts w:ascii="Century Gothic" w:hAnsi="Century Gothic"/>
          <w:color w:val="1C8A9C"/>
          <w:lang w:val="fr-BE"/>
        </w:rPr>
        <w:t xml:space="preserve"> le travail doit-il être effectué ?</w:t>
      </w:r>
    </w:p>
    <w:p w14:paraId="44CFA13B" w14:textId="77777777" w:rsidR="00CB6310" w:rsidRPr="0041222A" w:rsidRDefault="00CB6310" w:rsidP="00CB6310">
      <w:pPr>
        <w:tabs>
          <w:tab w:val="left" w:pos="930"/>
        </w:tabs>
        <w:jc w:val="both"/>
        <w:rPr>
          <w:rFonts w:ascii="Century Gothic" w:hAnsi="Century Gothic"/>
          <w:color w:val="1C8A9C"/>
          <w:lang w:val="fr-BE"/>
        </w:rPr>
      </w:pPr>
      <w:r w:rsidRPr="0041222A">
        <w:rPr>
          <w:rFonts w:ascii="Century Gothic" w:hAnsi="Century Gothic"/>
          <w:color w:val="1C8A9C"/>
          <w:lang w:val="fr-BE"/>
        </w:rPr>
        <w:t xml:space="preserve">Une </w:t>
      </w:r>
      <w:r w:rsidRPr="0041222A">
        <w:rPr>
          <w:rFonts w:ascii="Century Gothic" w:hAnsi="Century Gothic"/>
          <w:b/>
          <w:color w:val="1C8A9C"/>
          <w:lang w:val="fr-BE"/>
        </w:rPr>
        <w:t>description de fonction</w:t>
      </w:r>
      <w:r w:rsidRPr="0041222A">
        <w:rPr>
          <w:rFonts w:ascii="Century Gothic" w:hAnsi="Century Gothic"/>
          <w:color w:val="1C8A9C"/>
          <w:lang w:val="fr-BE"/>
        </w:rPr>
        <w:t xml:space="preserve"> est axée sur les activités : </w:t>
      </w:r>
      <w:r w:rsidRPr="0041222A">
        <w:rPr>
          <w:rFonts w:ascii="Century Gothic" w:hAnsi="Century Gothic"/>
          <w:b/>
          <w:color w:val="1C8A9C"/>
          <w:lang w:val="fr-BE"/>
        </w:rPr>
        <w:t xml:space="preserve">que </w:t>
      </w:r>
      <w:r w:rsidRPr="0041222A">
        <w:rPr>
          <w:rFonts w:ascii="Century Gothic" w:hAnsi="Century Gothic"/>
          <w:color w:val="1C8A9C"/>
          <w:lang w:val="fr-BE"/>
        </w:rPr>
        <w:t>fait-on pour atteindre quel résultat ?</w:t>
      </w:r>
    </w:p>
    <w:p w14:paraId="44CFA13C" w14:textId="40BD1EA9" w:rsidR="00CB6310" w:rsidRPr="0041222A" w:rsidRDefault="00CB6310" w:rsidP="00CB6310">
      <w:pPr>
        <w:tabs>
          <w:tab w:val="left" w:pos="930"/>
        </w:tabs>
        <w:jc w:val="both"/>
        <w:rPr>
          <w:rFonts w:ascii="Century Gothic" w:hAnsi="Century Gothic"/>
          <w:color w:val="1C8A9C"/>
          <w:lang w:val="fr-BE"/>
        </w:rPr>
      </w:pPr>
      <w:r w:rsidRPr="0041222A">
        <w:rPr>
          <w:rFonts w:ascii="Century Gothic" w:hAnsi="Century Gothic"/>
          <w:color w:val="1C8A9C"/>
          <w:lang w:val="fr-BE"/>
        </w:rPr>
        <w:t>Ces deux documents constituent la pierre angulaire d</w:t>
      </w:r>
      <w:r w:rsidRPr="0041222A">
        <w:rPr>
          <w:rFonts w:ascii="Century Gothic" w:hAnsi="Century Gothic" w:cs="Calibri"/>
          <w:color w:val="1C8A9C"/>
          <w:cs/>
        </w:rPr>
        <w:t>’</w:t>
      </w:r>
      <w:r w:rsidRPr="0041222A">
        <w:rPr>
          <w:rFonts w:ascii="Century Gothic" w:hAnsi="Century Gothic"/>
          <w:color w:val="1C8A9C"/>
          <w:lang w:val="fr-BE"/>
        </w:rPr>
        <w:t xml:space="preserve">une gestion du personnel adéquate et fournissent de </w:t>
      </w:r>
      <w:r w:rsidRPr="0041222A">
        <w:rPr>
          <w:rFonts w:ascii="Century Gothic" w:hAnsi="Century Gothic"/>
          <w:b/>
          <w:color w:val="1C8A9C"/>
          <w:lang w:val="fr-BE"/>
        </w:rPr>
        <w:t>précieuses</w:t>
      </w:r>
      <w:r w:rsidRPr="0041222A">
        <w:rPr>
          <w:rFonts w:ascii="Century Gothic" w:hAnsi="Century Gothic"/>
          <w:color w:val="1C8A9C"/>
          <w:lang w:val="fr-BE"/>
        </w:rPr>
        <w:t xml:space="preserve"> informations ainsi qu</w:t>
      </w:r>
      <w:r w:rsidRPr="0041222A">
        <w:rPr>
          <w:rFonts w:ascii="Century Gothic" w:hAnsi="Century Gothic" w:cs="Calibri"/>
          <w:color w:val="1C8A9C"/>
          <w:cs/>
        </w:rPr>
        <w:t>’</w:t>
      </w:r>
      <w:r w:rsidRPr="0041222A">
        <w:rPr>
          <w:rFonts w:ascii="Century Gothic" w:hAnsi="Century Gothic"/>
          <w:color w:val="1C8A9C"/>
          <w:lang w:val="fr-BE"/>
        </w:rPr>
        <w:t xml:space="preserve">un </w:t>
      </w:r>
      <w:r w:rsidRPr="0041222A">
        <w:rPr>
          <w:rFonts w:ascii="Century Gothic" w:hAnsi="Century Gothic"/>
          <w:b/>
          <w:color w:val="1C8A9C"/>
          <w:lang w:val="fr-BE"/>
        </w:rPr>
        <w:t xml:space="preserve">appui </w:t>
      </w:r>
      <w:r w:rsidRPr="0041222A">
        <w:rPr>
          <w:rFonts w:ascii="Century Gothic" w:hAnsi="Century Gothic"/>
          <w:color w:val="1C8A9C"/>
          <w:lang w:val="fr-BE"/>
        </w:rPr>
        <w:t>pour l</w:t>
      </w:r>
      <w:r w:rsidRPr="0041222A">
        <w:rPr>
          <w:rFonts w:ascii="Century Gothic" w:hAnsi="Century Gothic" w:cs="Calibri"/>
          <w:color w:val="1C8A9C"/>
          <w:cs/>
        </w:rPr>
        <w:t>’</w:t>
      </w:r>
      <w:r w:rsidRPr="0041222A">
        <w:rPr>
          <w:rFonts w:ascii="Century Gothic" w:hAnsi="Century Gothic"/>
          <w:color w:val="1C8A9C"/>
          <w:lang w:val="fr-BE"/>
        </w:rPr>
        <w:t xml:space="preserve">entreprise comme pour le collaborateur individuel. </w:t>
      </w:r>
    </w:p>
    <w:p w14:paraId="44CFA13D" w14:textId="77777777" w:rsidR="00CB6310" w:rsidRPr="0041222A" w:rsidRDefault="00CB6310" w:rsidP="00CB6310">
      <w:pPr>
        <w:tabs>
          <w:tab w:val="left" w:pos="930"/>
        </w:tabs>
        <w:jc w:val="both"/>
        <w:rPr>
          <w:rFonts w:ascii="Century Gothic" w:hAnsi="Century Gothic"/>
          <w:color w:val="1C8A9C"/>
          <w:lang w:val="fr-BE"/>
        </w:rPr>
      </w:pPr>
      <w:r w:rsidRPr="0041222A">
        <w:rPr>
          <w:rFonts w:ascii="Century Gothic" w:hAnsi="Century Gothic"/>
          <w:color w:val="1C8A9C"/>
          <w:lang w:val="fr-BE"/>
        </w:rPr>
        <w:t>Malgré les restrictions légales qui pèsent sur les activités qu</w:t>
      </w:r>
      <w:r w:rsidRPr="0041222A">
        <w:rPr>
          <w:rFonts w:ascii="Century Gothic" w:hAnsi="Century Gothic" w:cs="Calibri"/>
          <w:color w:val="1C8A9C"/>
          <w:cs/>
        </w:rPr>
        <w:t>’</w:t>
      </w:r>
      <w:r w:rsidRPr="0041222A">
        <w:rPr>
          <w:rFonts w:ascii="Century Gothic" w:hAnsi="Century Gothic"/>
          <w:color w:val="1C8A9C"/>
          <w:lang w:val="fr-BE"/>
        </w:rPr>
        <w:t>un travailleur titres-services est autorisé à exercer, il existe une multitude de descriptions de fonction et de profils de compétences différents. C</w:t>
      </w:r>
      <w:r w:rsidRPr="0041222A">
        <w:rPr>
          <w:rFonts w:ascii="Century Gothic" w:hAnsi="Century Gothic" w:cs="Calibri"/>
          <w:color w:val="1C8A9C"/>
          <w:cs/>
        </w:rPr>
        <w:t>’</w:t>
      </w:r>
      <w:r w:rsidRPr="0041222A">
        <w:rPr>
          <w:rFonts w:ascii="Century Gothic" w:hAnsi="Century Gothic"/>
          <w:color w:val="1C8A9C"/>
          <w:lang w:val="fr-BE"/>
        </w:rPr>
        <w:t>est la raison pour laquelle le fonds sectoriel a décidé de mettre quelques exemples types à la disposition de ses entreprises afin de les soutenir dans leur fonctionnement quotidien. Ces modèles peuvent être utilisés lors de la rédaction d</w:t>
      </w:r>
      <w:r w:rsidRPr="0041222A">
        <w:rPr>
          <w:rFonts w:ascii="Century Gothic" w:hAnsi="Century Gothic" w:cs="Calibri"/>
          <w:color w:val="1C8A9C"/>
          <w:cs/>
        </w:rPr>
        <w:t>’</w:t>
      </w:r>
      <w:r w:rsidRPr="0041222A">
        <w:rPr>
          <w:rFonts w:ascii="Century Gothic" w:hAnsi="Century Gothic"/>
          <w:b/>
          <w:color w:val="1C8A9C"/>
          <w:lang w:val="fr-BE"/>
        </w:rPr>
        <w:t>offres d</w:t>
      </w:r>
      <w:r w:rsidRPr="0041222A">
        <w:rPr>
          <w:rFonts w:ascii="Century Gothic" w:hAnsi="Century Gothic" w:cs="Calibri"/>
          <w:b/>
          <w:color w:val="1C8A9C"/>
          <w:cs/>
        </w:rPr>
        <w:t>’</w:t>
      </w:r>
      <w:r w:rsidRPr="0041222A">
        <w:rPr>
          <w:rFonts w:ascii="Century Gothic" w:hAnsi="Century Gothic"/>
          <w:b/>
          <w:color w:val="1C8A9C"/>
          <w:lang w:val="fr-BE"/>
        </w:rPr>
        <w:t>emploi</w:t>
      </w:r>
      <w:r w:rsidRPr="0041222A">
        <w:rPr>
          <w:rFonts w:ascii="Century Gothic" w:hAnsi="Century Gothic"/>
          <w:color w:val="1C8A9C"/>
          <w:lang w:val="fr-BE"/>
        </w:rPr>
        <w:t xml:space="preserve"> au sein de l</w:t>
      </w:r>
      <w:r w:rsidRPr="0041222A">
        <w:rPr>
          <w:rFonts w:ascii="Century Gothic" w:hAnsi="Century Gothic" w:cs="Calibri"/>
          <w:color w:val="1C8A9C"/>
          <w:cs/>
        </w:rPr>
        <w:t>’</w:t>
      </w:r>
      <w:r w:rsidRPr="0041222A">
        <w:rPr>
          <w:rFonts w:ascii="Century Gothic" w:hAnsi="Century Gothic"/>
          <w:color w:val="1C8A9C"/>
          <w:lang w:val="fr-BE"/>
        </w:rPr>
        <w:t xml:space="preserve">organisation ou comme </w:t>
      </w:r>
      <w:r w:rsidRPr="0041222A">
        <w:rPr>
          <w:rFonts w:ascii="Century Gothic" w:hAnsi="Century Gothic"/>
          <w:b/>
          <w:color w:val="1C8A9C"/>
          <w:lang w:val="fr-BE"/>
        </w:rPr>
        <w:t>document d</w:t>
      </w:r>
      <w:r w:rsidRPr="0041222A">
        <w:rPr>
          <w:rFonts w:ascii="Century Gothic" w:hAnsi="Century Gothic" w:cs="Calibri"/>
          <w:b/>
          <w:color w:val="1C8A9C"/>
          <w:cs/>
        </w:rPr>
        <w:t>’</w:t>
      </w:r>
      <w:r w:rsidRPr="0041222A">
        <w:rPr>
          <w:rFonts w:ascii="Century Gothic" w:hAnsi="Century Gothic"/>
          <w:b/>
          <w:color w:val="1C8A9C"/>
          <w:lang w:val="fr-BE"/>
        </w:rPr>
        <w:t>information</w:t>
      </w:r>
      <w:r w:rsidRPr="0041222A">
        <w:rPr>
          <w:rFonts w:ascii="Century Gothic" w:hAnsi="Century Gothic"/>
          <w:color w:val="1C8A9C"/>
          <w:lang w:val="fr-BE"/>
        </w:rPr>
        <w:t>.</w:t>
      </w:r>
    </w:p>
    <w:p w14:paraId="44CFA13E" w14:textId="77777777" w:rsidR="00CB6310" w:rsidRPr="0041222A" w:rsidRDefault="00CB6310" w:rsidP="00CB6310">
      <w:pPr>
        <w:tabs>
          <w:tab w:val="left" w:pos="930"/>
        </w:tabs>
        <w:jc w:val="both"/>
        <w:rPr>
          <w:rFonts w:ascii="Century Gothic" w:hAnsi="Century Gothic"/>
          <w:b/>
          <w:color w:val="1C8A9C"/>
          <w:lang w:val="fr-BE"/>
        </w:rPr>
      </w:pPr>
      <w:r w:rsidRPr="0041222A">
        <w:rPr>
          <w:rFonts w:ascii="Century Gothic" w:hAnsi="Century Gothic"/>
          <w:color w:val="1C8A9C"/>
          <w:lang w:val="fr-BE"/>
        </w:rPr>
        <w:t xml:space="preserve">La description de fonction se suffit à elle-même. Nous aimerions toutefois apporter quelques précisions et expliquer en détail le profil de compétences dans ce document. Pour ce faire, nous citons les </w:t>
      </w:r>
      <w:r w:rsidRPr="0041222A">
        <w:rPr>
          <w:rFonts w:ascii="Century Gothic" w:hAnsi="Century Gothic"/>
          <w:b/>
          <w:color w:val="1C8A9C"/>
          <w:lang w:val="fr-BE"/>
        </w:rPr>
        <w:t>compétences clés</w:t>
      </w:r>
      <w:r w:rsidRPr="0041222A">
        <w:rPr>
          <w:rFonts w:ascii="Century Gothic" w:hAnsi="Century Gothic"/>
          <w:color w:val="1C8A9C"/>
          <w:lang w:val="fr-BE"/>
        </w:rPr>
        <w:t xml:space="preserve"> accompagnées des comportements concrets qui, selon le fonds sectoriel, se cachent derrière ces compétences globales. Les explications relatives à ces compétences sont reprises ci-après. L’entreprise dispose alors d’une meilleure compréhension de ces documents. Vous pouvez les </w:t>
      </w:r>
      <w:r w:rsidRPr="0041222A">
        <w:rPr>
          <w:rFonts w:ascii="Century Gothic" w:hAnsi="Century Gothic"/>
          <w:b/>
          <w:color w:val="1C8A9C"/>
          <w:lang w:val="fr-BE"/>
        </w:rPr>
        <w:t>utiliser librement</w:t>
      </w:r>
      <w:r w:rsidRPr="0041222A">
        <w:rPr>
          <w:rFonts w:ascii="Century Gothic" w:hAnsi="Century Gothic"/>
          <w:color w:val="1C8A9C"/>
          <w:lang w:val="fr-BE"/>
        </w:rPr>
        <w:t xml:space="preserve"> et les reproduire en interne.</w:t>
      </w:r>
    </w:p>
    <w:p w14:paraId="14ECF35D" w14:textId="63AB1EBC" w:rsidR="00BA76CE" w:rsidRPr="0041222A" w:rsidRDefault="00BA76CE" w:rsidP="00BA76CE">
      <w:pPr>
        <w:pStyle w:val="Titre1"/>
        <w:numPr>
          <w:ilvl w:val="0"/>
          <w:numId w:val="0"/>
        </w:numPr>
        <w:rPr>
          <w:rFonts w:ascii="Century Gothic" w:hAnsi="Century Gothic" w:cs="Calibri"/>
          <w:color w:val="1C8A9C"/>
          <w:sz w:val="26"/>
          <w:szCs w:val="26"/>
        </w:rPr>
      </w:pPr>
      <w:bookmarkStart w:id="2" w:name="_Toc414348962"/>
      <w:bookmarkStart w:id="3" w:name="_Toc427321064"/>
    </w:p>
    <w:p w14:paraId="36C70457" w14:textId="77777777" w:rsidR="00FE360F" w:rsidRPr="0041222A" w:rsidRDefault="00FE360F" w:rsidP="00FE360F">
      <w:pPr>
        <w:rPr>
          <w:rFonts w:ascii="Century Gothic" w:hAnsi="Century Gothic"/>
          <w:color w:val="1C8A9C"/>
          <w:lang w:val="fr-BE"/>
        </w:rPr>
      </w:pPr>
    </w:p>
    <w:p w14:paraId="44CFA13F" w14:textId="0E2AA447" w:rsidR="00CB6310" w:rsidRPr="0041222A" w:rsidRDefault="00CB6310" w:rsidP="00CB6310">
      <w:pPr>
        <w:pStyle w:val="Titre1"/>
        <w:rPr>
          <w:rFonts w:ascii="Century Gothic" w:hAnsi="Century Gothic" w:cs="Calibri"/>
          <w:color w:val="1C8A9C"/>
          <w:sz w:val="26"/>
          <w:szCs w:val="26"/>
        </w:rPr>
      </w:pPr>
      <w:r w:rsidRPr="0041222A">
        <w:rPr>
          <w:rFonts w:ascii="Century Gothic" w:hAnsi="Century Gothic"/>
          <w:color w:val="1C8A9C"/>
        </w:rPr>
        <w:lastRenderedPageBreak/>
        <w:t>Profil de compétences</w:t>
      </w:r>
      <w:bookmarkEnd w:id="2"/>
      <w:bookmarkEnd w:id="3"/>
    </w:p>
    <w:p w14:paraId="44CFA140" w14:textId="77777777" w:rsidR="00CB6310" w:rsidRPr="0041222A" w:rsidRDefault="00CB6310" w:rsidP="00CB6310">
      <w:pPr>
        <w:pStyle w:val="Titre2"/>
        <w:rPr>
          <w:rFonts w:ascii="Century Gothic" w:hAnsi="Century Gothic"/>
          <w:color w:val="1C8A9C"/>
        </w:rPr>
      </w:pPr>
      <w:r w:rsidRPr="0041222A">
        <w:rPr>
          <w:rFonts w:ascii="Century Gothic" w:hAnsi="Century Gothic"/>
          <w:color w:val="1C8A9C"/>
        </w:rPr>
        <w:t>Connaissances et compétences</w:t>
      </w:r>
    </w:p>
    <w:p w14:paraId="44CFA141" w14:textId="17370284" w:rsidR="00CB6310" w:rsidRPr="0041222A" w:rsidRDefault="004C223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C</w:t>
      </w:r>
      <w:r w:rsidR="00CB6310" w:rsidRPr="0041222A">
        <w:rPr>
          <w:rFonts w:ascii="Century Gothic" w:hAnsi="Century Gothic"/>
          <w:color w:val="1C8A9C"/>
          <w:lang w:val="fr-BE"/>
        </w:rPr>
        <w:t>onnaître et appliquer les différentes techniques de nettoyage ;</w:t>
      </w:r>
    </w:p>
    <w:p w14:paraId="44CFA142" w14:textId="435E685C" w:rsidR="00CB6310" w:rsidRPr="0041222A" w:rsidRDefault="004C223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C</w:t>
      </w:r>
      <w:r w:rsidR="00CB6310" w:rsidRPr="0041222A">
        <w:rPr>
          <w:rFonts w:ascii="Century Gothic" w:hAnsi="Century Gothic"/>
          <w:color w:val="1C8A9C"/>
          <w:lang w:val="fr-BE"/>
        </w:rPr>
        <w:t>onnaître et appliquer les différents types de produits de nettoyage et de leurs systèmes de dosage ;</w:t>
      </w:r>
    </w:p>
    <w:p w14:paraId="44CFA143" w14:textId="1E188027" w:rsidR="00CB6310" w:rsidRPr="0041222A" w:rsidRDefault="004C223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Disposer</w:t>
      </w:r>
      <w:r w:rsidR="00CB6310" w:rsidRPr="0041222A">
        <w:rPr>
          <w:rFonts w:ascii="Century Gothic" w:hAnsi="Century Gothic"/>
          <w:color w:val="1C8A9C"/>
          <w:lang w:val="fr-BE"/>
        </w:rPr>
        <w:t xml:space="preserve"> de compétences ménagères (repassage, lessive, utilisation des appareils électroménagers) ;</w:t>
      </w:r>
    </w:p>
    <w:p w14:paraId="44CFA144" w14:textId="074AB05A" w:rsidR="00CB6310" w:rsidRPr="0041222A" w:rsidRDefault="00A3757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trier correctement les déchets ;</w:t>
      </w:r>
    </w:p>
    <w:p w14:paraId="44CFA145" w14:textId="0259C009" w:rsidR="00CB6310" w:rsidRPr="0041222A" w:rsidRDefault="00A3757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respecter les règles de sécurité dans le cadre de sa fonction ainsi que les prescriptions en matière d</w:t>
      </w:r>
      <w:r w:rsidR="00CB6310" w:rsidRPr="0041222A">
        <w:rPr>
          <w:rFonts w:ascii="Century Gothic" w:hAnsi="Century Gothic" w:cs="Calibri"/>
          <w:color w:val="1C8A9C"/>
          <w:cs/>
        </w:rPr>
        <w:t>’</w:t>
      </w:r>
      <w:r w:rsidR="00CB6310" w:rsidRPr="0041222A">
        <w:rPr>
          <w:rFonts w:ascii="Century Gothic" w:hAnsi="Century Gothic"/>
          <w:color w:val="1C8A9C"/>
          <w:lang w:val="fr-BE"/>
        </w:rPr>
        <w:t>environnement et de sécurité ;</w:t>
      </w:r>
    </w:p>
    <w:p w14:paraId="44CFA146" w14:textId="5DCE0962" w:rsidR="00CB6310" w:rsidRPr="0041222A" w:rsidRDefault="00A3757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prendre soin de sa santé dans le cadre de ses activités professionnelles ;</w:t>
      </w:r>
    </w:p>
    <w:p w14:paraId="44CFA147" w14:textId="05854F3A" w:rsidR="00CB6310" w:rsidRPr="0041222A" w:rsidRDefault="00A3757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Pouvoir</w:t>
      </w:r>
      <w:r w:rsidR="00CB6310" w:rsidRPr="0041222A">
        <w:rPr>
          <w:rFonts w:ascii="Century Gothic" w:hAnsi="Century Gothic"/>
          <w:color w:val="1C8A9C"/>
          <w:lang w:val="fr-BE"/>
        </w:rPr>
        <w:t xml:space="preserve"> travailler en respectant les règles d</w:t>
      </w:r>
      <w:r w:rsidR="00CB6310" w:rsidRPr="0041222A">
        <w:rPr>
          <w:rFonts w:ascii="Century Gothic" w:hAnsi="Century Gothic" w:cs="Calibri"/>
          <w:color w:val="1C8A9C"/>
          <w:cs/>
        </w:rPr>
        <w:t>’</w:t>
      </w:r>
      <w:r w:rsidR="00CB6310" w:rsidRPr="0041222A">
        <w:rPr>
          <w:rFonts w:ascii="Century Gothic" w:hAnsi="Century Gothic"/>
          <w:color w:val="1C8A9C"/>
          <w:lang w:val="fr-BE"/>
        </w:rPr>
        <w:t>hygiène ;</w:t>
      </w:r>
    </w:p>
    <w:p w14:paraId="44CFA148" w14:textId="4F58B791" w:rsidR="00CB6310" w:rsidRPr="0041222A" w:rsidRDefault="00A3757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mobile et prendre part à la circulation en toute sécurité ;</w:t>
      </w:r>
    </w:p>
    <w:p w14:paraId="44CFA149" w14:textId="4E458A3D" w:rsidR="00CB6310" w:rsidRPr="0041222A" w:rsidRDefault="00A3757F"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gérer un planning de travail et pouvoir organiser son travail de manière autonome ;</w:t>
      </w:r>
    </w:p>
    <w:p w14:paraId="44CFA14A" w14:textId="250943D9"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gérer les critiques et les conflits ;</w:t>
      </w:r>
    </w:p>
    <w:p w14:paraId="44CFA14B" w14:textId="1CA8EC4D"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Travailler</w:t>
      </w:r>
      <w:r w:rsidR="00CB6310" w:rsidRPr="0041222A">
        <w:rPr>
          <w:rFonts w:ascii="Century Gothic" w:hAnsi="Century Gothic"/>
          <w:color w:val="1C8A9C"/>
          <w:lang w:val="fr-BE"/>
        </w:rPr>
        <w:t xml:space="preserve"> de manière discrète et déontologique ;</w:t>
      </w:r>
    </w:p>
    <w:p w14:paraId="44CFA14C" w14:textId="563689B1"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gérer les tiers (collègues, supérieurs hiérarchiques et clients) ;</w:t>
      </w:r>
    </w:p>
    <w:p w14:paraId="44CFA14D" w14:textId="7B9C677D"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Avoir</w:t>
      </w:r>
      <w:r w:rsidR="00CB6310" w:rsidRPr="0041222A">
        <w:rPr>
          <w:rFonts w:ascii="Century Gothic" w:hAnsi="Century Gothic"/>
          <w:color w:val="1C8A9C"/>
          <w:lang w:val="fr-BE"/>
        </w:rPr>
        <w:t xml:space="preserve"> des connaissances générales de l</w:t>
      </w:r>
      <w:r w:rsidR="00CB6310" w:rsidRPr="0041222A">
        <w:rPr>
          <w:rFonts w:ascii="Century Gothic" w:hAnsi="Century Gothic" w:cs="Calibri"/>
          <w:color w:val="1C8A9C"/>
          <w:cs/>
        </w:rPr>
        <w:t>’</w:t>
      </w:r>
      <w:r w:rsidR="00CB6310" w:rsidRPr="0041222A">
        <w:rPr>
          <w:rFonts w:ascii="Century Gothic" w:hAnsi="Century Gothic"/>
          <w:color w:val="1C8A9C"/>
          <w:lang w:val="fr-BE"/>
        </w:rPr>
        <w:t>organisation/de l</w:t>
      </w:r>
      <w:r w:rsidR="00CB6310" w:rsidRPr="0041222A">
        <w:rPr>
          <w:rFonts w:ascii="Century Gothic" w:hAnsi="Century Gothic" w:cs="Calibri"/>
          <w:color w:val="1C8A9C"/>
          <w:cs/>
        </w:rPr>
        <w:t>’</w:t>
      </w:r>
      <w:r w:rsidR="00CB6310" w:rsidRPr="0041222A">
        <w:rPr>
          <w:rFonts w:ascii="Century Gothic" w:hAnsi="Century Gothic"/>
          <w:color w:val="1C8A9C"/>
          <w:lang w:val="fr-BE"/>
        </w:rPr>
        <w:t>entreprise ;</w:t>
      </w:r>
    </w:p>
    <w:p w14:paraId="44CFA14E" w14:textId="08F7B5CA"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Pouvoir</w:t>
      </w:r>
      <w:r w:rsidR="00CB6310" w:rsidRPr="0041222A">
        <w:rPr>
          <w:rFonts w:ascii="Century Gothic" w:hAnsi="Century Gothic"/>
          <w:color w:val="1C8A9C"/>
          <w:lang w:val="fr-BE"/>
        </w:rPr>
        <w:t xml:space="preserve"> s</w:t>
      </w:r>
      <w:r w:rsidR="00CB6310" w:rsidRPr="0041222A">
        <w:rPr>
          <w:rFonts w:ascii="Century Gothic" w:hAnsi="Century Gothic" w:cs="Calibri"/>
          <w:color w:val="1C8A9C"/>
          <w:cs/>
        </w:rPr>
        <w:t>’</w:t>
      </w:r>
      <w:r w:rsidR="00CB6310" w:rsidRPr="0041222A">
        <w:rPr>
          <w:rFonts w:ascii="Century Gothic" w:hAnsi="Century Gothic"/>
          <w:color w:val="1C8A9C"/>
          <w:lang w:val="fr-BE"/>
        </w:rPr>
        <w:t>inscrire dans le contexte de l</w:t>
      </w:r>
      <w:r w:rsidR="00CB6310" w:rsidRPr="0041222A">
        <w:rPr>
          <w:rFonts w:ascii="Century Gothic" w:hAnsi="Century Gothic" w:cs="Calibri"/>
          <w:color w:val="1C8A9C"/>
          <w:cs/>
        </w:rPr>
        <w:t>’</w:t>
      </w:r>
      <w:r w:rsidR="00CB6310" w:rsidRPr="0041222A">
        <w:rPr>
          <w:rFonts w:ascii="Century Gothic" w:hAnsi="Century Gothic"/>
          <w:color w:val="1C8A9C"/>
          <w:lang w:val="fr-BE"/>
        </w:rPr>
        <w:t>organisation au sens large ;</w:t>
      </w:r>
    </w:p>
    <w:p w14:paraId="44CFA14F" w14:textId="4E98B709"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gérer l</w:t>
      </w:r>
      <w:r w:rsidR="00CB6310" w:rsidRPr="0041222A">
        <w:rPr>
          <w:rFonts w:ascii="Century Gothic" w:hAnsi="Century Gothic" w:cs="Calibri"/>
          <w:color w:val="1C8A9C"/>
          <w:cs/>
        </w:rPr>
        <w:t>’</w:t>
      </w:r>
      <w:r w:rsidR="00CB6310" w:rsidRPr="0041222A">
        <w:rPr>
          <w:rFonts w:ascii="Century Gothic" w:hAnsi="Century Gothic"/>
          <w:color w:val="1C8A9C"/>
          <w:lang w:val="fr-BE"/>
        </w:rPr>
        <w:t>autorité ;</w:t>
      </w:r>
    </w:p>
    <w:p w14:paraId="44CFA150" w14:textId="0A7A8694"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Pouvoir</w:t>
      </w:r>
      <w:r w:rsidR="00CB6310" w:rsidRPr="0041222A">
        <w:rPr>
          <w:rFonts w:ascii="Century Gothic" w:hAnsi="Century Gothic"/>
          <w:color w:val="1C8A9C"/>
          <w:lang w:val="fr-BE"/>
        </w:rPr>
        <w:t xml:space="preserve"> communiquer en fonction du travail exercé ;</w:t>
      </w:r>
    </w:p>
    <w:p w14:paraId="44CFA151" w14:textId="4D2F305C"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Pouvoir</w:t>
      </w:r>
      <w:r w:rsidR="00CB6310" w:rsidRPr="0041222A">
        <w:rPr>
          <w:rFonts w:ascii="Century Gothic" w:hAnsi="Century Gothic"/>
          <w:color w:val="1C8A9C"/>
          <w:lang w:val="fr-BE"/>
        </w:rPr>
        <w:t xml:space="preserve"> participer aux réunions de concertation ;</w:t>
      </w:r>
    </w:p>
    <w:p w14:paraId="44CFA152" w14:textId="2830A5FD"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Pouvoir</w:t>
      </w:r>
      <w:r w:rsidR="00CB6310" w:rsidRPr="0041222A">
        <w:rPr>
          <w:rFonts w:ascii="Century Gothic" w:hAnsi="Century Gothic"/>
          <w:color w:val="1C8A9C"/>
          <w:lang w:val="fr-BE"/>
        </w:rPr>
        <w:t xml:space="preserve"> aborder des situations difficiles ;</w:t>
      </w:r>
    </w:p>
    <w:p w14:paraId="44CFA153" w14:textId="1572BF3F"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Pouvoir</w:t>
      </w:r>
      <w:r w:rsidR="00CB6310" w:rsidRPr="0041222A">
        <w:rPr>
          <w:rFonts w:ascii="Century Gothic" w:hAnsi="Century Gothic"/>
          <w:color w:val="1C8A9C"/>
          <w:lang w:val="fr-BE"/>
        </w:rPr>
        <w:t xml:space="preserve"> gérer les droits et obligations du travailleur ;</w:t>
      </w:r>
    </w:p>
    <w:p w14:paraId="44CFA154" w14:textId="4EE2DB0E" w:rsidR="00CB6310" w:rsidRPr="0041222A" w:rsidRDefault="00B6579A" w:rsidP="00CB6310">
      <w:pPr>
        <w:numPr>
          <w:ilvl w:val="0"/>
          <w:numId w:val="4"/>
        </w:numPr>
        <w:spacing w:after="0" w:line="240" w:lineRule="auto"/>
        <w:jc w:val="both"/>
        <w:rPr>
          <w:rFonts w:ascii="Century Gothic" w:hAnsi="Century Gothic"/>
          <w:color w:val="1C8A9C"/>
        </w:rPr>
      </w:pPr>
      <w:r w:rsidRPr="0041222A">
        <w:rPr>
          <w:rFonts w:ascii="Century Gothic" w:hAnsi="Century Gothic"/>
          <w:color w:val="1C8A9C"/>
        </w:rPr>
        <w:t>D</w:t>
      </w:r>
      <w:r w:rsidR="00CB6310" w:rsidRPr="0041222A">
        <w:rPr>
          <w:rFonts w:ascii="Century Gothic" w:hAnsi="Century Gothic"/>
          <w:color w:val="1C8A9C"/>
        </w:rPr>
        <w:t>isposer d</w:t>
      </w:r>
      <w:r w:rsidR="00CB6310" w:rsidRPr="0041222A">
        <w:rPr>
          <w:rFonts w:ascii="Century Gothic" w:hAnsi="Century Gothic" w:cs="Calibri"/>
          <w:color w:val="1C8A9C"/>
          <w:cs/>
        </w:rPr>
        <w:t>’</w:t>
      </w:r>
      <w:r w:rsidR="00CB6310" w:rsidRPr="0041222A">
        <w:rPr>
          <w:rFonts w:ascii="Century Gothic" w:hAnsi="Century Gothic"/>
          <w:color w:val="1C8A9C"/>
        </w:rPr>
        <w:t>aptitudes administratives ;</w:t>
      </w:r>
    </w:p>
    <w:p w14:paraId="44CFA155" w14:textId="781235DF"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Pouvoir</w:t>
      </w:r>
      <w:r w:rsidR="00CB6310" w:rsidRPr="0041222A">
        <w:rPr>
          <w:rFonts w:ascii="Century Gothic" w:hAnsi="Century Gothic"/>
          <w:color w:val="1C8A9C"/>
          <w:lang w:val="fr-BE"/>
        </w:rPr>
        <w:t xml:space="preserve"> être motivé(e) pour la fonction, l</w:t>
      </w:r>
      <w:r w:rsidR="00CB6310" w:rsidRPr="0041222A">
        <w:rPr>
          <w:rFonts w:ascii="Century Gothic" w:hAnsi="Century Gothic" w:cs="Calibri"/>
          <w:color w:val="1C8A9C"/>
          <w:cs/>
        </w:rPr>
        <w:t>’</w:t>
      </w:r>
      <w:r w:rsidR="00CB6310" w:rsidRPr="0041222A">
        <w:rPr>
          <w:rFonts w:ascii="Century Gothic" w:hAnsi="Century Gothic"/>
          <w:color w:val="1C8A9C"/>
          <w:lang w:val="fr-BE"/>
        </w:rPr>
        <w:t>exercer avec plaisir, s</w:t>
      </w:r>
      <w:r w:rsidR="00CB6310" w:rsidRPr="0041222A">
        <w:rPr>
          <w:rFonts w:ascii="Century Gothic" w:hAnsi="Century Gothic" w:cs="Calibri"/>
          <w:color w:val="1C8A9C"/>
          <w:cs/>
        </w:rPr>
        <w:t>’</w:t>
      </w:r>
      <w:r w:rsidR="00CB6310" w:rsidRPr="0041222A">
        <w:rPr>
          <w:rFonts w:ascii="Century Gothic" w:hAnsi="Century Gothic"/>
          <w:color w:val="1C8A9C"/>
          <w:lang w:val="fr-BE"/>
        </w:rPr>
        <w:t>impliquer ;</w:t>
      </w:r>
    </w:p>
    <w:p w14:paraId="44CFA156" w14:textId="1EC8282E"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Faire</w:t>
      </w:r>
      <w:r w:rsidR="00CB6310" w:rsidRPr="0041222A">
        <w:rPr>
          <w:rFonts w:ascii="Century Gothic" w:hAnsi="Century Gothic"/>
          <w:color w:val="1C8A9C"/>
          <w:lang w:val="fr-BE"/>
        </w:rPr>
        <w:t xml:space="preserve"> preuve de rigueur et de ponctualité dans l</w:t>
      </w:r>
      <w:r w:rsidR="00CB6310" w:rsidRPr="0041222A">
        <w:rPr>
          <w:rFonts w:ascii="Century Gothic" w:hAnsi="Century Gothic" w:cs="Calibri"/>
          <w:color w:val="1C8A9C"/>
          <w:cs/>
        </w:rPr>
        <w:t>’</w:t>
      </w:r>
      <w:r w:rsidR="00CB6310" w:rsidRPr="0041222A">
        <w:rPr>
          <w:rFonts w:ascii="Century Gothic" w:hAnsi="Century Gothic"/>
          <w:color w:val="1C8A9C"/>
          <w:lang w:val="fr-BE"/>
        </w:rPr>
        <w:t>exercice de la fonction ;</w:t>
      </w:r>
    </w:p>
    <w:p w14:paraId="44CFA157" w14:textId="2711EDD4"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flexible en termes d’horaires, de lieux et d</w:t>
      </w:r>
      <w:r w:rsidR="00CB6310" w:rsidRPr="0041222A">
        <w:rPr>
          <w:rFonts w:ascii="Century Gothic" w:hAnsi="Century Gothic" w:cs="Calibri"/>
          <w:color w:val="1C8A9C"/>
          <w:cs/>
        </w:rPr>
        <w:t>’</w:t>
      </w:r>
      <w:r w:rsidR="00CB6310" w:rsidRPr="0041222A">
        <w:rPr>
          <w:rFonts w:ascii="Century Gothic" w:hAnsi="Century Gothic"/>
          <w:color w:val="1C8A9C"/>
          <w:lang w:val="fr-BE"/>
        </w:rPr>
        <w:t>activités exercées ;</w:t>
      </w:r>
    </w:p>
    <w:p w14:paraId="44CFA158" w14:textId="545C2FD1" w:rsidR="00CB6310" w:rsidRPr="0041222A" w:rsidRDefault="00B6579A"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Se</w:t>
      </w:r>
      <w:r w:rsidR="00CB6310" w:rsidRPr="0041222A">
        <w:rPr>
          <w:rFonts w:ascii="Century Gothic" w:hAnsi="Century Gothic"/>
          <w:color w:val="1C8A9C"/>
          <w:lang w:val="fr-BE"/>
        </w:rPr>
        <w:t xml:space="preserve"> poser en responsable de ses propres missions et des aspects extérieurs à son domaine d</w:t>
      </w:r>
      <w:r w:rsidR="00CB6310" w:rsidRPr="0041222A">
        <w:rPr>
          <w:rFonts w:ascii="Century Gothic" w:hAnsi="Century Gothic" w:cs="Calibri"/>
          <w:color w:val="1C8A9C"/>
          <w:cs/>
        </w:rPr>
        <w:t>’</w:t>
      </w:r>
      <w:r w:rsidR="00CB6310" w:rsidRPr="0041222A">
        <w:rPr>
          <w:rFonts w:ascii="Century Gothic" w:hAnsi="Century Gothic"/>
          <w:color w:val="1C8A9C"/>
          <w:lang w:val="fr-BE"/>
        </w:rPr>
        <w:t>activités ;</w:t>
      </w:r>
    </w:p>
    <w:p w14:paraId="44CFA159" w14:textId="265B6F5A" w:rsidR="00CB6310" w:rsidRPr="0041222A" w:rsidRDefault="004224B5"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Disposer</w:t>
      </w:r>
      <w:r w:rsidR="00CB6310" w:rsidRPr="0041222A">
        <w:rPr>
          <w:rFonts w:ascii="Century Gothic" w:hAnsi="Century Gothic"/>
          <w:color w:val="1C8A9C"/>
          <w:lang w:val="fr-BE"/>
        </w:rPr>
        <w:t xml:space="preserve"> d</w:t>
      </w:r>
      <w:r w:rsidR="00CB6310" w:rsidRPr="0041222A">
        <w:rPr>
          <w:rFonts w:ascii="Century Gothic" w:hAnsi="Century Gothic" w:cs="Calibri"/>
          <w:color w:val="1C8A9C"/>
          <w:cs/>
        </w:rPr>
        <w:t>’</w:t>
      </w:r>
      <w:r w:rsidR="00CB6310" w:rsidRPr="0041222A">
        <w:rPr>
          <w:rFonts w:ascii="Century Gothic" w:hAnsi="Century Gothic"/>
          <w:color w:val="1C8A9C"/>
          <w:lang w:val="fr-BE"/>
        </w:rPr>
        <w:t>un éthos professionnel sain ;</w:t>
      </w:r>
    </w:p>
    <w:p w14:paraId="44CFA15A" w14:textId="47DB507E" w:rsidR="00CB6310" w:rsidRPr="0041222A" w:rsidRDefault="004224B5"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résistant(e) au stress ;</w:t>
      </w:r>
    </w:p>
    <w:p w14:paraId="44CFA15B" w14:textId="2E2854CF" w:rsidR="00CB6310" w:rsidRPr="0041222A" w:rsidRDefault="004224B5"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prêt(e) à suivre des formations ;</w:t>
      </w:r>
    </w:p>
    <w:p w14:paraId="44CFA15C" w14:textId="27EF600C" w:rsidR="00CB6310" w:rsidRPr="0041222A" w:rsidRDefault="004224B5"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gérer des tâches de lecture et d</w:t>
      </w:r>
      <w:r w:rsidR="00CB6310" w:rsidRPr="0041222A">
        <w:rPr>
          <w:rFonts w:ascii="Century Gothic" w:hAnsi="Century Gothic" w:cs="Calibri"/>
          <w:color w:val="1C8A9C"/>
          <w:cs/>
        </w:rPr>
        <w:t>’</w:t>
      </w:r>
      <w:r w:rsidR="00CB6310" w:rsidRPr="0041222A">
        <w:rPr>
          <w:rFonts w:ascii="Century Gothic" w:hAnsi="Century Gothic"/>
          <w:color w:val="1C8A9C"/>
          <w:lang w:val="fr-BE"/>
        </w:rPr>
        <w:t>écriture en fonction du travail ;</w:t>
      </w:r>
    </w:p>
    <w:p w14:paraId="44CFA15D" w14:textId="4CC3F367" w:rsidR="00CB6310" w:rsidRPr="0041222A" w:rsidRDefault="004224B5"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Comprendre</w:t>
      </w:r>
      <w:r w:rsidR="00CB6310" w:rsidRPr="0041222A">
        <w:rPr>
          <w:rFonts w:ascii="Century Gothic" w:hAnsi="Century Gothic"/>
          <w:color w:val="1C8A9C"/>
          <w:lang w:val="fr-BE"/>
        </w:rPr>
        <w:t xml:space="preserve"> au moins 1 des langues nationales ;</w:t>
      </w:r>
    </w:p>
    <w:p w14:paraId="44CFA15E" w14:textId="65965896" w:rsidR="00CB6310" w:rsidRPr="0041222A" w:rsidRDefault="004224B5" w:rsidP="00CB6310">
      <w:pPr>
        <w:numPr>
          <w:ilvl w:val="0"/>
          <w:numId w:val="4"/>
        </w:numPr>
        <w:spacing w:after="0" w:line="240" w:lineRule="auto"/>
        <w:jc w:val="both"/>
        <w:rPr>
          <w:rFonts w:ascii="Century Gothic" w:hAnsi="Century Gothic"/>
          <w:color w:val="1C8A9C"/>
          <w:lang w:val="fr-BE"/>
        </w:rPr>
      </w:pPr>
      <w:r w:rsidRPr="0041222A">
        <w:rPr>
          <w:rFonts w:ascii="Century Gothic" w:hAnsi="Century Gothic"/>
          <w:color w:val="1C8A9C"/>
          <w:lang w:val="fr-BE"/>
        </w:rPr>
        <w:t>Être</w:t>
      </w:r>
      <w:r w:rsidR="00CB6310" w:rsidRPr="0041222A">
        <w:rPr>
          <w:rFonts w:ascii="Century Gothic" w:hAnsi="Century Gothic"/>
          <w:color w:val="1C8A9C"/>
          <w:lang w:val="fr-BE"/>
        </w:rPr>
        <w:t xml:space="preserve"> capable de gérer les documents et missions propres à la fonction.</w:t>
      </w:r>
    </w:p>
    <w:p w14:paraId="1C8CE876" w14:textId="1DE08401" w:rsidR="00FE360F" w:rsidRPr="0041222A" w:rsidRDefault="00FE360F" w:rsidP="00FE360F">
      <w:pPr>
        <w:pStyle w:val="Titre2"/>
        <w:numPr>
          <w:ilvl w:val="0"/>
          <w:numId w:val="0"/>
        </w:numPr>
        <w:ind w:left="576"/>
        <w:rPr>
          <w:rFonts w:ascii="Century Gothic" w:hAnsi="Century Gothic"/>
          <w:color w:val="1C8A9C"/>
        </w:rPr>
      </w:pPr>
    </w:p>
    <w:p w14:paraId="4934D81B" w14:textId="77777777" w:rsidR="00842744" w:rsidRPr="0041222A" w:rsidRDefault="00842744" w:rsidP="00842744">
      <w:pPr>
        <w:rPr>
          <w:rFonts w:ascii="Century Gothic" w:hAnsi="Century Gothic"/>
          <w:color w:val="1C8A9C"/>
          <w:lang w:val="fr-BE"/>
        </w:rPr>
      </w:pPr>
    </w:p>
    <w:p w14:paraId="44CFA15F" w14:textId="281D9FEA" w:rsidR="00CB6310" w:rsidRPr="0041222A" w:rsidRDefault="00CB6310" w:rsidP="00CB6310">
      <w:pPr>
        <w:pStyle w:val="Titre2"/>
        <w:rPr>
          <w:rFonts w:ascii="Century Gothic" w:hAnsi="Century Gothic"/>
          <w:color w:val="1C8A9C"/>
        </w:rPr>
      </w:pPr>
      <w:r w:rsidRPr="0041222A">
        <w:rPr>
          <w:rFonts w:ascii="Century Gothic" w:hAnsi="Century Gothic"/>
          <w:color w:val="1C8A9C"/>
        </w:rPr>
        <w:lastRenderedPageBreak/>
        <w:t>Attitudes et compétences clés</w:t>
      </w:r>
    </w:p>
    <w:tbl>
      <w:tblPr>
        <w:tblW w:w="0" w:type="auto"/>
        <w:tblLook w:val="04A0" w:firstRow="1" w:lastRow="0" w:firstColumn="1" w:lastColumn="0" w:noHBand="0" w:noVBand="1"/>
      </w:tblPr>
      <w:tblGrid>
        <w:gridCol w:w="4536"/>
        <w:gridCol w:w="4536"/>
      </w:tblGrid>
      <w:tr w:rsidR="0041222A" w:rsidRPr="0041222A" w14:paraId="44CFA16B" w14:textId="77777777" w:rsidTr="00E63AFD">
        <w:tc>
          <w:tcPr>
            <w:tcW w:w="4606" w:type="dxa"/>
          </w:tcPr>
          <w:p w14:paraId="44CFA160" w14:textId="77777777" w:rsidR="00CB6310" w:rsidRPr="0041222A" w:rsidRDefault="00CB6310" w:rsidP="00E63AFD">
            <w:pPr>
              <w:numPr>
                <w:ilvl w:val="0"/>
                <w:numId w:val="6"/>
              </w:numPr>
              <w:spacing w:after="0" w:line="240" w:lineRule="auto"/>
              <w:jc w:val="both"/>
              <w:rPr>
                <w:rFonts w:ascii="Century Gothic" w:hAnsi="Century Gothic" w:cs="Arial"/>
                <w:color w:val="1C8A9C"/>
              </w:rPr>
            </w:pPr>
            <w:r w:rsidRPr="0041222A">
              <w:rPr>
                <w:rFonts w:ascii="Century Gothic" w:hAnsi="Century Gothic"/>
                <w:color w:val="1C8A9C"/>
              </w:rPr>
              <w:t>Compétences techniques</w:t>
            </w:r>
          </w:p>
          <w:p w14:paraId="44CFA161" w14:textId="77777777" w:rsidR="00CB6310" w:rsidRPr="0041222A" w:rsidRDefault="00CB6310" w:rsidP="00E63AFD">
            <w:pPr>
              <w:numPr>
                <w:ilvl w:val="0"/>
                <w:numId w:val="6"/>
              </w:numPr>
              <w:spacing w:after="0" w:line="240" w:lineRule="auto"/>
              <w:jc w:val="both"/>
              <w:rPr>
                <w:rFonts w:ascii="Century Gothic" w:hAnsi="Century Gothic" w:cs="Arial"/>
                <w:color w:val="1C8A9C"/>
              </w:rPr>
            </w:pPr>
            <w:r w:rsidRPr="0041222A">
              <w:rPr>
                <w:rFonts w:ascii="Century Gothic" w:hAnsi="Century Gothic"/>
                <w:color w:val="1C8A9C"/>
              </w:rPr>
              <w:t>Orientation et déplacement</w:t>
            </w:r>
          </w:p>
          <w:p w14:paraId="44CFA162" w14:textId="77777777" w:rsidR="00CB6310" w:rsidRPr="0041222A" w:rsidRDefault="00CB6310" w:rsidP="00E63AFD">
            <w:pPr>
              <w:numPr>
                <w:ilvl w:val="0"/>
                <w:numId w:val="6"/>
              </w:numPr>
              <w:spacing w:after="0" w:line="240" w:lineRule="auto"/>
              <w:jc w:val="both"/>
              <w:rPr>
                <w:rFonts w:ascii="Century Gothic" w:hAnsi="Century Gothic" w:cs="Arial"/>
                <w:color w:val="1C8A9C"/>
              </w:rPr>
            </w:pPr>
            <w:r w:rsidRPr="0041222A">
              <w:rPr>
                <w:rFonts w:ascii="Century Gothic" w:hAnsi="Century Gothic"/>
                <w:color w:val="1C8A9C"/>
              </w:rPr>
              <w:t>Planification et organisation</w:t>
            </w:r>
          </w:p>
          <w:p w14:paraId="44CFA163" w14:textId="77777777" w:rsidR="00CB6310" w:rsidRPr="0041222A" w:rsidRDefault="00CB6310" w:rsidP="00E63AFD">
            <w:pPr>
              <w:numPr>
                <w:ilvl w:val="0"/>
                <w:numId w:val="6"/>
              </w:numPr>
              <w:spacing w:after="0" w:line="240" w:lineRule="auto"/>
              <w:jc w:val="both"/>
              <w:rPr>
                <w:rFonts w:ascii="Century Gothic" w:hAnsi="Century Gothic" w:cs="Arial"/>
                <w:color w:val="1C8A9C"/>
              </w:rPr>
            </w:pPr>
            <w:r w:rsidRPr="0041222A">
              <w:rPr>
                <w:rFonts w:ascii="Century Gothic" w:hAnsi="Century Gothic"/>
                <w:color w:val="1C8A9C"/>
              </w:rPr>
              <w:t>Communication</w:t>
            </w:r>
          </w:p>
          <w:p w14:paraId="44CFA164" w14:textId="77777777" w:rsidR="00CB6310" w:rsidRPr="0041222A" w:rsidRDefault="00CB6310" w:rsidP="00E63AFD">
            <w:pPr>
              <w:numPr>
                <w:ilvl w:val="0"/>
                <w:numId w:val="6"/>
              </w:numPr>
              <w:spacing w:after="0" w:line="240" w:lineRule="auto"/>
              <w:jc w:val="both"/>
              <w:rPr>
                <w:rFonts w:ascii="Century Gothic" w:hAnsi="Century Gothic" w:cs="Arial"/>
                <w:color w:val="1C8A9C"/>
              </w:rPr>
            </w:pPr>
            <w:r w:rsidRPr="0041222A">
              <w:rPr>
                <w:rFonts w:ascii="Century Gothic" w:hAnsi="Century Gothic"/>
                <w:color w:val="1C8A9C"/>
              </w:rPr>
              <w:t>Gestion des « clients »</w:t>
            </w:r>
          </w:p>
          <w:p w14:paraId="44CFA165" w14:textId="77777777" w:rsidR="00CB6310" w:rsidRPr="0041222A" w:rsidRDefault="00CB6310" w:rsidP="00E63AFD">
            <w:pPr>
              <w:jc w:val="both"/>
              <w:rPr>
                <w:rFonts w:ascii="Century Gothic" w:hAnsi="Century Gothic" w:cs="Arial"/>
                <w:color w:val="1C8A9C"/>
              </w:rPr>
            </w:pPr>
          </w:p>
        </w:tc>
        <w:tc>
          <w:tcPr>
            <w:tcW w:w="4606" w:type="dxa"/>
          </w:tcPr>
          <w:p w14:paraId="44CFA166" w14:textId="77777777" w:rsidR="00CB6310" w:rsidRPr="0041222A" w:rsidRDefault="00CB6310" w:rsidP="00E63AFD">
            <w:pPr>
              <w:numPr>
                <w:ilvl w:val="0"/>
                <w:numId w:val="5"/>
              </w:numPr>
              <w:spacing w:after="0" w:line="240" w:lineRule="auto"/>
              <w:jc w:val="both"/>
              <w:rPr>
                <w:rFonts w:ascii="Century Gothic" w:hAnsi="Century Gothic" w:cs="Arial"/>
                <w:color w:val="1C8A9C"/>
                <w:lang w:val="fr-BE"/>
              </w:rPr>
            </w:pPr>
            <w:r w:rsidRPr="0041222A">
              <w:rPr>
                <w:rFonts w:ascii="Century Gothic" w:hAnsi="Century Gothic"/>
                <w:color w:val="1C8A9C"/>
                <w:lang w:val="fr-BE"/>
              </w:rPr>
              <w:t>Fonctionnement dans un ensemble plus large</w:t>
            </w:r>
          </w:p>
          <w:p w14:paraId="44CFA167" w14:textId="77777777" w:rsidR="00CB6310" w:rsidRPr="0041222A" w:rsidRDefault="00CB6310" w:rsidP="00E63AFD">
            <w:pPr>
              <w:numPr>
                <w:ilvl w:val="0"/>
                <w:numId w:val="5"/>
              </w:numPr>
              <w:spacing w:after="0" w:line="240" w:lineRule="auto"/>
              <w:jc w:val="both"/>
              <w:rPr>
                <w:rFonts w:ascii="Century Gothic" w:hAnsi="Century Gothic" w:cs="Arial"/>
                <w:color w:val="1C8A9C"/>
              </w:rPr>
            </w:pPr>
            <w:r w:rsidRPr="0041222A">
              <w:rPr>
                <w:rFonts w:ascii="Century Gothic" w:hAnsi="Century Gothic"/>
                <w:color w:val="1C8A9C"/>
              </w:rPr>
              <w:t>Implication dans l</w:t>
            </w:r>
            <w:r w:rsidRPr="0041222A">
              <w:rPr>
                <w:rFonts w:ascii="Century Gothic" w:hAnsi="Century Gothic" w:cs="Calibri"/>
                <w:color w:val="1C8A9C"/>
                <w:cs/>
              </w:rPr>
              <w:t>’</w:t>
            </w:r>
            <w:r w:rsidRPr="0041222A">
              <w:rPr>
                <w:rFonts w:ascii="Century Gothic" w:hAnsi="Century Gothic"/>
                <w:color w:val="1C8A9C"/>
              </w:rPr>
              <w:t>organisation</w:t>
            </w:r>
          </w:p>
          <w:p w14:paraId="44CFA168" w14:textId="77777777" w:rsidR="00CB6310" w:rsidRPr="0041222A" w:rsidRDefault="00CB6310" w:rsidP="00E63AFD">
            <w:pPr>
              <w:numPr>
                <w:ilvl w:val="0"/>
                <w:numId w:val="5"/>
              </w:numPr>
              <w:spacing w:after="0" w:line="240" w:lineRule="auto"/>
              <w:jc w:val="both"/>
              <w:rPr>
                <w:rFonts w:ascii="Century Gothic" w:hAnsi="Century Gothic" w:cs="Arial"/>
                <w:color w:val="1C8A9C"/>
              </w:rPr>
            </w:pPr>
            <w:r w:rsidRPr="0041222A">
              <w:rPr>
                <w:rFonts w:ascii="Century Gothic" w:hAnsi="Century Gothic"/>
                <w:color w:val="1C8A9C"/>
              </w:rPr>
              <w:t>Attitude adéquate face au travail</w:t>
            </w:r>
          </w:p>
          <w:p w14:paraId="44CFA169" w14:textId="77777777" w:rsidR="00CB6310" w:rsidRPr="0041222A" w:rsidRDefault="00CB6310" w:rsidP="00E63AFD">
            <w:pPr>
              <w:numPr>
                <w:ilvl w:val="0"/>
                <w:numId w:val="5"/>
              </w:numPr>
              <w:spacing w:after="0" w:line="240" w:lineRule="auto"/>
              <w:jc w:val="both"/>
              <w:rPr>
                <w:rFonts w:ascii="Century Gothic" w:hAnsi="Century Gothic" w:cs="Arial"/>
                <w:color w:val="1C8A9C"/>
              </w:rPr>
            </w:pPr>
            <w:r w:rsidRPr="0041222A">
              <w:rPr>
                <w:rFonts w:ascii="Century Gothic" w:hAnsi="Century Gothic"/>
                <w:color w:val="1C8A9C"/>
              </w:rPr>
              <w:t>Culture professionnelle</w:t>
            </w:r>
          </w:p>
          <w:p w14:paraId="44CFA16A" w14:textId="77777777" w:rsidR="00CB6310" w:rsidRPr="0041222A" w:rsidRDefault="00CB6310" w:rsidP="00E63AFD">
            <w:pPr>
              <w:jc w:val="both"/>
              <w:rPr>
                <w:rFonts w:ascii="Century Gothic" w:hAnsi="Century Gothic" w:cs="Arial"/>
                <w:color w:val="1C8A9C"/>
              </w:rPr>
            </w:pPr>
          </w:p>
        </w:tc>
      </w:tr>
    </w:tbl>
    <w:p w14:paraId="44CFA16C" w14:textId="77777777" w:rsidR="00CB6310" w:rsidRPr="0041222A" w:rsidRDefault="00CB6310" w:rsidP="00CB6310">
      <w:pPr>
        <w:pStyle w:val="Titre1"/>
        <w:rPr>
          <w:rFonts w:ascii="Century Gothic" w:hAnsi="Century Gothic" w:cs="Calibri"/>
          <w:color w:val="1C8A9C"/>
        </w:rPr>
      </w:pPr>
      <w:bookmarkStart w:id="4" w:name="_Toc414348963"/>
      <w:bookmarkStart w:id="5" w:name="_Toc427321065"/>
      <w:r w:rsidRPr="0041222A">
        <w:rPr>
          <w:rFonts w:ascii="Century Gothic" w:hAnsi="Century Gothic"/>
          <w:color w:val="1C8A9C"/>
        </w:rPr>
        <w:t>Description de fonction (généralités)</w:t>
      </w:r>
      <w:bookmarkEnd w:id="4"/>
      <w:bookmarkEnd w:id="5"/>
    </w:p>
    <w:p w14:paraId="44CFA16D" w14:textId="77777777" w:rsidR="00CB6310" w:rsidRPr="0053331A" w:rsidRDefault="00CB6310" w:rsidP="00807AB4">
      <w:pPr>
        <w:pStyle w:val="Sous-titre"/>
        <w:rPr>
          <w:rFonts w:ascii="Century Gothic" w:hAnsi="Century Gothic"/>
          <w:color w:val="F28820"/>
          <w:szCs w:val="22"/>
        </w:rPr>
      </w:pPr>
      <w:r w:rsidRPr="0053331A">
        <w:rPr>
          <w:rFonts w:ascii="Century Gothic" w:hAnsi="Century Gothic"/>
          <w:color w:val="F28820"/>
        </w:rPr>
        <w:t>Intitulé de la fonction</w:t>
      </w:r>
    </w:p>
    <w:p w14:paraId="44CFA16E" w14:textId="24F43FB9" w:rsidR="00CB6310" w:rsidRPr="0041222A" w:rsidRDefault="009D6DFE" w:rsidP="00CB6310">
      <w:pPr>
        <w:rPr>
          <w:rFonts w:ascii="Century Gothic" w:hAnsi="Century Gothic"/>
          <w:color w:val="1C8A9C"/>
          <w:lang w:val="fr-BE"/>
        </w:rPr>
      </w:pPr>
      <w:r w:rsidRPr="0041222A">
        <w:rPr>
          <w:rFonts w:ascii="Century Gothic" w:hAnsi="Century Gothic"/>
          <w:color w:val="1C8A9C"/>
          <w:lang w:val="fr-BE"/>
        </w:rPr>
        <w:t>Aide-ménager.e</w:t>
      </w:r>
      <w:r w:rsidR="00CB6310" w:rsidRPr="0041222A">
        <w:rPr>
          <w:rFonts w:ascii="Century Gothic" w:hAnsi="Century Gothic"/>
          <w:color w:val="1C8A9C"/>
          <w:lang w:val="fr-BE"/>
        </w:rPr>
        <w:t xml:space="preserve"> dans le cadre du régime des titres-services (h/f)</w:t>
      </w:r>
    </w:p>
    <w:p w14:paraId="44CFA16F"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Aide pour le repassage dans le cadre du régime des titres-services (h/f)</w:t>
      </w:r>
    </w:p>
    <w:p w14:paraId="44CFA171"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Lieu de travail</w:t>
      </w:r>
    </w:p>
    <w:p w14:paraId="44CFA172"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Au domicile des particuliers (ou à l</w:t>
      </w:r>
      <w:r w:rsidRPr="0041222A">
        <w:rPr>
          <w:rFonts w:ascii="Century Gothic" w:hAnsi="Century Gothic" w:cs="Calibri"/>
          <w:color w:val="1C8A9C"/>
          <w:cs/>
        </w:rPr>
        <w:t>’</w:t>
      </w:r>
      <w:r w:rsidRPr="0041222A">
        <w:rPr>
          <w:rFonts w:ascii="Century Gothic" w:hAnsi="Century Gothic"/>
          <w:color w:val="1C8A9C"/>
          <w:lang w:val="fr-BE"/>
        </w:rPr>
        <w:t>atelier de repassage)</w:t>
      </w:r>
    </w:p>
    <w:p w14:paraId="44CFA173"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Supérieur direct</w:t>
      </w:r>
    </w:p>
    <w:p w14:paraId="44CFA174"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Vous indiquez ici le supérieur hiérarchique et sa fonction.</w:t>
      </w:r>
    </w:p>
    <w:p w14:paraId="44CFA175"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Objet de la fonction</w:t>
      </w:r>
    </w:p>
    <w:p w14:paraId="44CFA176" w14:textId="51A22D2D"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En votre qualité d</w:t>
      </w:r>
      <w:r w:rsidRPr="0041222A">
        <w:rPr>
          <w:rFonts w:ascii="Century Gothic" w:hAnsi="Century Gothic" w:cs="Calibri"/>
          <w:color w:val="1C8A9C"/>
          <w:cs/>
        </w:rPr>
        <w:t>’</w:t>
      </w:r>
      <w:r w:rsidR="009D6DFE" w:rsidRPr="0041222A">
        <w:rPr>
          <w:rFonts w:ascii="Century Gothic" w:hAnsi="Century Gothic"/>
          <w:color w:val="1C8A9C"/>
          <w:lang w:val="fr-BE"/>
        </w:rPr>
        <w:t>aide-ménager.e</w:t>
      </w:r>
      <w:r w:rsidRPr="0041222A">
        <w:rPr>
          <w:rFonts w:ascii="Century Gothic" w:hAnsi="Century Gothic"/>
          <w:color w:val="1C8A9C"/>
          <w:lang w:val="fr-BE"/>
        </w:rPr>
        <w:t>, vous vous chargez de l</w:t>
      </w:r>
      <w:r w:rsidRPr="0041222A">
        <w:rPr>
          <w:rFonts w:ascii="Century Gothic" w:hAnsi="Century Gothic" w:cs="Calibri"/>
          <w:color w:val="1C8A9C"/>
          <w:cs/>
        </w:rPr>
        <w:t>’</w:t>
      </w:r>
      <w:r w:rsidRPr="0041222A">
        <w:rPr>
          <w:rFonts w:ascii="Century Gothic" w:hAnsi="Century Gothic"/>
          <w:color w:val="1C8A9C"/>
          <w:lang w:val="fr-BE"/>
        </w:rPr>
        <w:t>entretien hebdomadaire de l</w:t>
      </w:r>
      <w:r w:rsidRPr="0041222A">
        <w:rPr>
          <w:rFonts w:ascii="Century Gothic" w:hAnsi="Century Gothic" w:cs="Calibri"/>
          <w:color w:val="1C8A9C"/>
          <w:cs/>
        </w:rPr>
        <w:t>’</w:t>
      </w:r>
      <w:r w:rsidRPr="0041222A">
        <w:rPr>
          <w:rFonts w:ascii="Century Gothic" w:hAnsi="Century Gothic"/>
          <w:color w:val="1C8A9C"/>
          <w:lang w:val="fr-BE"/>
        </w:rPr>
        <w:t xml:space="preserve">habitation et des autres tâches ménagères telles que la lessive et le repassage au domicile des clients dans le cadre du système des titres-services. </w:t>
      </w:r>
    </w:p>
    <w:p w14:paraId="44CFA177"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En qualité d</w:t>
      </w:r>
      <w:r w:rsidRPr="0041222A">
        <w:rPr>
          <w:rFonts w:ascii="Century Gothic" w:hAnsi="Century Gothic" w:cs="Calibri"/>
          <w:color w:val="1C8A9C"/>
          <w:cs/>
        </w:rPr>
        <w:t>’</w:t>
      </w:r>
      <w:r w:rsidRPr="0041222A">
        <w:rPr>
          <w:rFonts w:ascii="Century Gothic" w:hAnsi="Century Gothic"/>
          <w:color w:val="1C8A9C"/>
          <w:lang w:val="fr-BE"/>
        </w:rPr>
        <w:t>aide pour le repassage, vous êtes employé(e) à la centrale de repassage et vous vous chargez de la lessive et du repassage des vêtements des clients de l</w:t>
      </w:r>
      <w:r w:rsidRPr="0041222A">
        <w:rPr>
          <w:rFonts w:ascii="Century Gothic" w:hAnsi="Century Gothic" w:cs="Calibri"/>
          <w:color w:val="1C8A9C"/>
          <w:cs/>
        </w:rPr>
        <w:t>’</w:t>
      </w:r>
      <w:r w:rsidRPr="0041222A">
        <w:rPr>
          <w:rFonts w:ascii="Century Gothic" w:hAnsi="Century Gothic"/>
          <w:color w:val="1C8A9C"/>
          <w:lang w:val="fr-BE"/>
        </w:rPr>
        <w:t xml:space="preserve">atelier de repassage. </w:t>
      </w:r>
    </w:p>
    <w:p w14:paraId="44CFA178" w14:textId="21D57B28"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Contexte de la fonction</w:t>
      </w:r>
    </w:p>
    <w:p w14:paraId="44CFA179"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Notre entreprise travaille dans le cadre légal des titres-services.</w:t>
      </w:r>
    </w:p>
    <w:p w14:paraId="44CFA17A" w14:textId="74E54BA4"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Les aide-ménag</w:t>
      </w:r>
      <w:r w:rsidR="005D1425" w:rsidRPr="0041222A">
        <w:rPr>
          <w:rFonts w:ascii="Century Gothic" w:hAnsi="Century Gothic"/>
          <w:color w:val="1C8A9C"/>
          <w:lang w:val="fr-BE"/>
        </w:rPr>
        <w:t>e</w:t>
      </w:r>
      <w:r w:rsidRPr="0041222A">
        <w:rPr>
          <w:rFonts w:ascii="Century Gothic" w:hAnsi="Century Gothic"/>
          <w:color w:val="1C8A9C"/>
          <w:lang w:val="fr-BE"/>
        </w:rPr>
        <w:t>r</w:t>
      </w:r>
      <w:r w:rsidR="00067A6C" w:rsidRPr="0041222A">
        <w:rPr>
          <w:rFonts w:ascii="Century Gothic" w:hAnsi="Century Gothic"/>
          <w:color w:val="1C8A9C"/>
          <w:lang w:val="fr-BE"/>
        </w:rPr>
        <w:t>.</w:t>
      </w:r>
      <w:r w:rsidRPr="0041222A">
        <w:rPr>
          <w:rFonts w:ascii="Century Gothic" w:hAnsi="Century Gothic"/>
          <w:color w:val="1C8A9C"/>
          <w:lang w:val="fr-BE"/>
        </w:rPr>
        <w:t>e</w:t>
      </w:r>
      <w:r w:rsidR="00067A6C" w:rsidRPr="0041222A">
        <w:rPr>
          <w:rFonts w:ascii="Century Gothic" w:hAnsi="Century Gothic"/>
          <w:color w:val="1C8A9C"/>
          <w:lang w:val="fr-BE"/>
        </w:rPr>
        <w:t>.</w:t>
      </w:r>
      <w:r w:rsidRPr="0041222A">
        <w:rPr>
          <w:rFonts w:ascii="Century Gothic" w:hAnsi="Century Gothic"/>
          <w:color w:val="1C8A9C"/>
          <w:lang w:val="fr-BE"/>
        </w:rPr>
        <w:t>s/aides pour le repassage travaillent conformément aux règles fixées dans le secteur et sont équipé</w:t>
      </w:r>
      <w:r w:rsidR="00D52106" w:rsidRPr="0041222A">
        <w:rPr>
          <w:rFonts w:ascii="Century Gothic" w:hAnsi="Century Gothic"/>
          <w:color w:val="1C8A9C"/>
          <w:lang w:val="fr-BE"/>
        </w:rPr>
        <w:t>.</w:t>
      </w:r>
      <w:r w:rsidRPr="0041222A">
        <w:rPr>
          <w:rFonts w:ascii="Century Gothic" w:hAnsi="Century Gothic"/>
          <w:color w:val="1C8A9C"/>
          <w:lang w:val="fr-BE"/>
        </w:rPr>
        <w:t>e</w:t>
      </w:r>
      <w:r w:rsidR="00D52106" w:rsidRPr="0041222A">
        <w:rPr>
          <w:rFonts w:ascii="Century Gothic" w:hAnsi="Century Gothic"/>
          <w:color w:val="1C8A9C"/>
          <w:lang w:val="fr-BE"/>
        </w:rPr>
        <w:t>.</w:t>
      </w:r>
      <w:r w:rsidRPr="0041222A">
        <w:rPr>
          <w:rFonts w:ascii="Century Gothic" w:hAnsi="Century Gothic"/>
          <w:color w:val="1C8A9C"/>
          <w:lang w:val="fr-BE"/>
        </w:rPr>
        <w:t>s du matériel nécessaire à l</w:t>
      </w:r>
      <w:r w:rsidRPr="0041222A">
        <w:rPr>
          <w:rFonts w:ascii="Century Gothic" w:hAnsi="Century Gothic" w:cs="Calibri"/>
          <w:color w:val="1C8A9C"/>
          <w:cs/>
        </w:rPr>
        <w:t>’</w:t>
      </w:r>
      <w:r w:rsidRPr="0041222A">
        <w:rPr>
          <w:rFonts w:ascii="Century Gothic" w:hAnsi="Century Gothic"/>
          <w:color w:val="1C8A9C"/>
          <w:lang w:val="fr-BE"/>
        </w:rPr>
        <w:t>exercice ergonomique de leur fonction.</w:t>
      </w:r>
    </w:p>
    <w:p w14:paraId="44CFA17B"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Une formation relative aux compétences en matière de nettoyage/repassage et de communication est prévue pour le collaborateur débutant pendant les heures de travail. Des formations à l</w:t>
      </w:r>
      <w:r w:rsidRPr="0041222A">
        <w:rPr>
          <w:rFonts w:ascii="Century Gothic" w:hAnsi="Century Gothic" w:cs="Calibri"/>
          <w:color w:val="1C8A9C"/>
          <w:cs/>
        </w:rPr>
        <w:t>’</w:t>
      </w:r>
      <w:r w:rsidRPr="0041222A">
        <w:rPr>
          <w:rFonts w:ascii="Century Gothic" w:hAnsi="Century Gothic"/>
          <w:color w:val="1C8A9C"/>
          <w:lang w:val="fr-BE"/>
        </w:rPr>
        <w:t>attention des travailleurs expérimentés sont régulièrement organisées afin de renforcer leurs compétences.</w:t>
      </w:r>
    </w:p>
    <w:p w14:paraId="44CFA17C"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lastRenderedPageBreak/>
        <w:t xml:space="preserve">Notre entreprise travaille avec des horaires flexibles (4h, Xh, Xh, </w:t>
      </w:r>
      <w:r w:rsidRPr="0041222A">
        <w:rPr>
          <w:rFonts w:ascii="Century Gothic" w:hAnsi="Century Gothic" w:cs="Calibri"/>
          <w:color w:val="1C8A9C"/>
          <w:cs/>
        </w:rPr>
        <w:t xml:space="preserve">… </w:t>
      </w:r>
      <w:r w:rsidRPr="0041222A">
        <w:rPr>
          <w:rFonts w:ascii="Century Gothic" w:hAnsi="Century Gothic"/>
          <w:color w:val="1C8A9C"/>
          <w:lang w:val="fr-BE"/>
        </w:rPr>
        <w:t xml:space="preserve">, Xh, Xh, 38h). </w:t>
      </w:r>
    </w:p>
    <w:p w14:paraId="44CFA17D" w14:textId="197CA652"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Les collaborateurs (ne) travaillent (pas) le soir et le week-end. L</w:t>
      </w:r>
      <w:r w:rsidRPr="0041222A">
        <w:rPr>
          <w:rFonts w:ascii="Century Gothic" w:hAnsi="Century Gothic" w:cs="Calibri"/>
          <w:color w:val="1C8A9C"/>
          <w:cs/>
        </w:rPr>
        <w:t>’</w:t>
      </w:r>
      <w:r w:rsidRPr="0041222A">
        <w:rPr>
          <w:rFonts w:ascii="Century Gothic" w:hAnsi="Century Gothic"/>
          <w:color w:val="1C8A9C"/>
          <w:lang w:val="fr-BE"/>
        </w:rPr>
        <w:t xml:space="preserve">heure de </w:t>
      </w:r>
      <w:r w:rsidR="003572BC" w:rsidRPr="0041222A">
        <w:rPr>
          <w:rFonts w:ascii="Century Gothic" w:hAnsi="Century Gothic"/>
          <w:color w:val="1C8A9C"/>
          <w:lang w:val="fr-BE"/>
        </w:rPr>
        <w:t>début</w:t>
      </w:r>
      <w:r w:rsidRPr="0041222A">
        <w:rPr>
          <w:rFonts w:ascii="Century Gothic" w:hAnsi="Century Gothic"/>
          <w:color w:val="1C8A9C"/>
          <w:lang w:val="fr-BE"/>
        </w:rPr>
        <w:t xml:space="preserve"> de la journée de travail est négociable.</w:t>
      </w:r>
    </w:p>
    <w:p w14:paraId="44CFA17E"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Politique de recrutement</w:t>
      </w:r>
    </w:p>
    <w:p w14:paraId="44CFA17F"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Notre organisation accueille toutes les personnes qui font preuve d</w:t>
      </w:r>
      <w:r w:rsidRPr="0041222A">
        <w:rPr>
          <w:rFonts w:ascii="Century Gothic" w:hAnsi="Century Gothic" w:cs="Calibri"/>
          <w:color w:val="1C8A9C"/>
          <w:cs/>
        </w:rPr>
        <w:t>’</w:t>
      </w:r>
      <w:r w:rsidRPr="0041222A">
        <w:rPr>
          <w:rFonts w:ascii="Century Gothic" w:hAnsi="Century Gothic"/>
          <w:color w:val="1C8A9C"/>
          <w:lang w:val="fr-BE"/>
        </w:rPr>
        <w:t>une motivation suffisante. L</w:t>
      </w:r>
      <w:r w:rsidRPr="0041222A">
        <w:rPr>
          <w:rFonts w:ascii="Century Gothic" w:hAnsi="Century Gothic" w:cs="Calibri"/>
          <w:color w:val="1C8A9C"/>
          <w:cs/>
        </w:rPr>
        <w:t>’</w:t>
      </w:r>
      <w:r w:rsidRPr="0041222A">
        <w:rPr>
          <w:rFonts w:ascii="Century Gothic" w:hAnsi="Century Gothic"/>
          <w:color w:val="1C8A9C"/>
          <w:lang w:val="fr-BE"/>
        </w:rPr>
        <w:t>entreprise s</w:t>
      </w:r>
      <w:r w:rsidRPr="0041222A">
        <w:rPr>
          <w:rFonts w:ascii="Century Gothic" w:hAnsi="Century Gothic" w:cs="Calibri"/>
          <w:color w:val="1C8A9C"/>
          <w:cs/>
        </w:rPr>
        <w:t>’</w:t>
      </w:r>
      <w:r w:rsidRPr="0041222A">
        <w:rPr>
          <w:rFonts w:ascii="Century Gothic" w:hAnsi="Century Gothic"/>
          <w:color w:val="1C8A9C"/>
          <w:lang w:val="fr-BE"/>
        </w:rPr>
        <w:t>engage, dans sa politique de recrutement, à adopter une attitude ouverte et à tendre au maximum vers une participation au marché du travail et une diversité proportionnelles. Les travailleurs candidats appartenant aux groupes fragilisés peuvent compter sur un traitement correct et sur une procédure de recrutement équitable et honnête.</w:t>
      </w:r>
    </w:p>
    <w:p w14:paraId="44CFA180"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Conditions requises</w:t>
      </w:r>
    </w:p>
    <w:p w14:paraId="44CFA181" w14:textId="77777777" w:rsidR="00CB6310" w:rsidRPr="0041222A" w:rsidRDefault="00CB6310" w:rsidP="00CB6310">
      <w:pPr>
        <w:rPr>
          <w:rFonts w:ascii="Century Gothic" w:hAnsi="Century Gothic" w:cs="Arial"/>
          <w:color w:val="1C8A9C"/>
          <w:lang w:val="fr-BE"/>
        </w:rPr>
      </w:pPr>
      <w:r w:rsidRPr="0041222A">
        <w:rPr>
          <w:rFonts w:ascii="Century Gothic" w:hAnsi="Century Gothic"/>
          <w:color w:val="1C8A9C"/>
          <w:lang w:val="fr-BE"/>
        </w:rPr>
        <w:t>Mentionnez ici les conditions spécifiques indispensables pour votre entreprise.</w:t>
      </w:r>
    </w:p>
    <w:p w14:paraId="44CFA182"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Offre</w:t>
      </w:r>
    </w:p>
    <w:p w14:paraId="44CFA183" w14:textId="77777777" w:rsidR="00CB6310" w:rsidRPr="0041222A" w:rsidRDefault="00CB6310" w:rsidP="00CB6310">
      <w:pPr>
        <w:rPr>
          <w:rFonts w:ascii="Century Gothic" w:hAnsi="Century Gothic" w:cs="Arial"/>
          <w:color w:val="1C8A9C"/>
          <w:lang w:val="fr-BE"/>
        </w:rPr>
      </w:pPr>
      <w:r w:rsidRPr="0041222A">
        <w:rPr>
          <w:rFonts w:ascii="Century Gothic" w:hAnsi="Century Gothic"/>
          <w:color w:val="1C8A9C"/>
          <w:lang w:val="fr-BE"/>
        </w:rPr>
        <w:t>Vous indiquez ici l</w:t>
      </w:r>
      <w:r w:rsidRPr="0041222A">
        <w:rPr>
          <w:rFonts w:ascii="Century Gothic" w:hAnsi="Century Gothic" w:cs="Calibri"/>
          <w:color w:val="1C8A9C"/>
          <w:cs/>
        </w:rPr>
        <w:t>’</w:t>
      </w:r>
      <w:r w:rsidRPr="0041222A">
        <w:rPr>
          <w:rFonts w:ascii="Century Gothic" w:hAnsi="Century Gothic"/>
          <w:color w:val="1C8A9C"/>
          <w:lang w:val="fr-BE"/>
        </w:rPr>
        <w:t>offre de l</w:t>
      </w:r>
      <w:r w:rsidRPr="0041222A">
        <w:rPr>
          <w:rFonts w:ascii="Century Gothic" w:hAnsi="Century Gothic" w:cs="Calibri"/>
          <w:color w:val="1C8A9C"/>
          <w:cs/>
        </w:rPr>
        <w:t>’</w:t>
      </w:r>
      <w:r w:rsidRPr="0041222A">
        <w:rPr>
          <w:rFonts w:ascii="Century Gothic" w:hAnsi="Century Gothic"/>
          <w:color w:val="1C8A9C"/>
          <w:lang w:val="fr-BE"/>
        </w:rPr>
        <w:t>entreprise.</w:t>
      </w:r>
    </w:p>
    <w:p w14:paraId="44CFA185"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Personne de contact</w:t>
      </w:r>
    </w:p>
    <w:p w14:paraId="44CFA186"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Reprenez ici la personne de contact au sein de l</w:t>
      </w:r>
      <w:r w:rsidRPr="0041222A">
        <w:rPr>
          <w:rFonts w:ascii="Century Gothic" w:hAnsi="Century Gothic" w:cs="Calibri"/>
          <w:color w:val="1C8A9C"/>
          <w:cs/>
        </w:rPr>
        <w:t>’</w:t>
      </w:r>
      <w:r w:rsidRPr="0041222A">
        <w:rPr>
          <w:rFonts w:ascii="Century Gothic" w:hAnsi="Century Gothic"/>
          <w:color w:val="1C8A9C"/>
          <w:lang w:val="fr-BE"/>
        </w:rPr>
        <w:t>organisation avec les coordonnées nécessaires.</w:t>
      </w:r>
    </w:p>
    <w:p w14:paraId="44CFA187" w14:textId="77777777" w:rsidR="00815F97" w:rsidRPr="0041222A" w:rsidRDefault="00815F97" w:rsidP="00CB6310">
      <w:pPr>
        <w:rPr>
          <w:rFonts w:ascii="Century Gothic" w:hAnsi="Century Gothic" w:cs="Arial"/>
          <w:color w:val="1C8A9C"/>
          <w:lang w:val="fr-BE"/>
        </w:rPr>
      </w:pPr>
    </w:p>
    <w:p w14:paraId="44CFA188" w14:textId="598B300F" w:rsidR="00CB6310" w:rsidRPr="0041222A" w:rsidRDefault="00CB6310" w:rsidP="00CB6310">
      <w:pPr>
        <w:pStyle w:val="Titre1"/>
        <w:rPr>
          <w:rFonts w:ascii="Century Gothic" w:hAnsi="Century Gothic" w:cs="Calibri"/>
          <w:color w:val="1C8A9C"/>
        </w:rPr>
      </w:pPr>
      <w:bookmarkStart w:id="6" w:name="_Toc414348964"/>
      <w:bookmarkStart w:id="7" w:name="_Toc427321066"/>
      <w:r w:rsidRPr="0041222A">
        <w:rPr>
          <w:rFonts w:ascii="Century Gothic" w:hAnsi="Century Gothic"/>
          <w:color w:val="1C8A9C"/>
        </w:rPr>
        <w:t>Description de fonction (Aide pour le repassage)</w:t>
      </w:r>
      <w:bookmarkEnd w:id="6"/>
      <w:bookmarkEnd w:id="7"/>
    </w:p>
    <w:p w14:paraId="44CFA189"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Intitulé de la fonction</w:t>
      </w:r>
    </w:p>
    <w:p w14:paraId="44CFA18A"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Aide pour le repassage dans le cadre du régime des titres-services (h/f)</w:t>
      </w:r>
    </w:p>
    <w:p w14:paraId="44CFA18B" w14:textId="5027F2E5"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Lieu de travail</w:t>
      </w:r>
    </w:p>
    <w:p w14:paraId="44CFA18C"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Fonction exercée dans l</w:t>
      </w:r>
      <w:r w:rsidRPr="0041222A">
        <w:rPr>
          <w:rFonts w:ascii="Century Gothic" w:hAnsi="Century Gothic" w:cs="Calibri"/>
          <w:color w:val="1C8A9C"/>
          <w:cs/>
        </w:rPr>
        <w:t>’</w:t>
      </w:r>
      <w:r w:rsidRPr="0041222A">
        <w:rPr>
          <w:rFonts w:ascii="Century Gothic" w:hAnsi="Century Gothic"/>
          <w:color w:val="1C8A9C"/>
          <w:lang w:val="fr-BE"/>
        </w:rPr>
        <w:t>atelier de repassage</w:t>
      </w:r>
    </w:p>
    <w:p w14:paraId="44CFA18D"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Supérieur direct</w:t>
      </w:r>
    </w:p>
    <w:p w14:paraId="44CFA18E"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Vous indiquez ici le supérieur hiérarchique et sa fonction.</w:t>
      </w:r>
    </w:p>
    <w:p w14:paraId="79E583B7" w14:textId="77777777" w:rsidR="0053331A" w:rsidRDefault="0053331A" w:rsidP="00807AB4">
      <w:pPr>
        <w:pStyle w:val="Sous-titre"/>
        <w:rPr>
          <w:rFonts w:ascii="Century Gothic" w:hAnsi="Century Gothic"/>
          <w:color w:val="F28820"/>
          <w:lang w:val="fr-BE"/>
        </w:rPr>
      </w:pPr>
    </w:p>
    <w:p w14:paraId="44CFA18F" w14:textId="324E1E19"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Objet de la fonction</w:t>
      </w:r>
    </w:p>
    <w:p w14:paraId="44CFA190" w14:textId="77777777" w:rsidR="00CB6310" w:rsidRPr="0041222A" w:rsidRDefault="00CB6310" w:rsidP="00CB6310">
      <w:pPr>
        <w:pStyle w:val="Default"/>
        <w:jc w:val="both"/>
        <w:rPr>
          <w:rFonts w:ascii="Century Gothic" w:hAnsi="Century Gothic"/>
          <w:color w:val="1C8A9C"/>
          <w:sz w:val="22"/>
          <w:szCs w:val="22"/>
        </w:rPr>
      </w:pPr>
      <w:r w:rsidRPr="0041222A">
        <w:rPr>
          <w:rFonts w:ascii="Century Gothic" w:hAnsi="Century Gothic"/>
          <w:color w:val="1C8A9C"/>
          <w:sz w:val="22"/>
        </w:rPr>
        <w:t>En qualité d</w:t>
      </w:r>
      <w:r w:rsidRPr="0041222A">
        <w:rPr>
          <w:rFonts w:ascii="Century Gothic" w:hAnsi="Century Gothic"/>
          <w:color w:val="1C8A9C"/>
          <w:sz w:val="22"/>
          <w:cs/>
        </w:rPr>
        <w:t>’</w:t>
      </w:r>
      <w:r w:rsidRPr="0041222A">
        <w:rPr>
          <w:rFonts w:ascii="Century Gothic" w:hAnsi="Century Gothic"/>
          <w:color w:val="1C8A9C"/>
          <w:sz w:val="22"/>
        </w:rPr>
        <w:t xml:space="preserve">aide pour le repassage, vous êtes employé(e) à la centrale de repassage et vous vous chargez de la lessive et du repassage des vêtements des clients de </w:t>
      </w:r>
      <w:r w:rsidRPr="0041222A">
        <w:rPr>
          <w:rFonts w:ascii="Century Gothic" w:hAnsi="Century Gothic"/>
          <w:color w:val="1C8A9C"/>
          <w:sz w:val="22"/>
        </w:rPr>
        <w:lastRenderedPageBreak/>
        <w:t>l</w:t>
      </w:r>
      <w:r w:rsidRPr="0041222A">
        <w:rPr>
          <w:rFonts w:ascii="Century Gothic" w:hAnsi="Century Gothic"/>
          <w:color w:val="1C8A9C"/>
          <w:sz w:val="22"/>
          <w:cs/>
        </w:rPr>
        <w:t>’</w:t>
      </w:r>
      <w:r w:rsidRPr="0041222A">
        <w:rPr>
          <w:rFonts w:ascii="Century Gothic" w:hAnsi="Century Gothic"/>
          <w:color w:val="1C8A9C"/>
          <w:sz w:val="22"/>
        </w:rPr>
        <w:t>atelier de repassage. L</w:t>
      </w:r>
      <w:r w:rsidRPr="0041222A">
        <w:rPr>
          <w:rFonts w:ascii="Century Gothic" w:hAnsi="Century Gothic"/>
          <w:color w:val="1C8A9C"/>
          <w:sz w:val="22"/>
          <w:cs/>
        </w:rPr>
        <w:t>’</w:t>
      </w:r>
      <w:r w:rsidRPr="0041222A">
        <w:rPr>
          <w:rFonts w:ascii="Century Gothic" w:hAnsi="Century Gothic"/>
          <w:color w:val="1C8A9C"/>
          <w:sz w:val="22"/>
        </w:rPr>
        <w:t>aide pour le repassage repasse les vêtements et/ou textiles d</w:t>
      </w:r>
      <w:r w:rsidRPr="0041222A">
        <w:rPr>
          <w:rFonts w:ascii="Century Gothic" w:hAnsi="Century Gothic"/>
          <w:color w:val="1C8A9C"/>
          <w:sz w:val="22"/>
          <w:cs/>
        </w:rPr>
        <w:t>’</w:t>
      </w:r>
      <w:r w:rsidRPr="0041222A">
        <w:rPr>
          <w:rFonts w:ascii="Century Gothic" w:hAnsi="Century Gothic"/>
          <w:color w:val="1C8A9C"/>
          <w:sz w:val="22"/>
        </w:rPr>
        <w:t>intérieur à l</w:t>
      </w:r>
      <w:r w:rsidRPr="0041222A">
        <w:rPr>
          <w:rFonts w:ascii="Century Gothic" w:hAnsi="Century Gothic"/>
          <w:color w:val="1C8A9C"/>
          <w:sz w:val="22"/>
          <w:cs/>
        </w:rPr>
        <w:t>’</w:t>
      </w:r>
      <w:r w:rsidRPr="0041222A">
        <w:rPr>
          <w:rFonts w:ascii="Century Gothic" w:hAnsi="Century Gothic"/>
          <w:color w:val="1C8A9C"/>
          <w:sz w:val="22"/>
        </w:rPr>
        <w:t xml:space="preserve">aide de matériel spécialisé afin de pouvoir livrer des vêtements/textiles secs, sans pli et/ou pliés. </w:t>
      </w:r>
    </w:p>
    <w:p w14:paraId="44CFA191" w14:textId="77777777" w:rsidR="00CB6310" w:rsidRPr="0053331A" w:rsidRDefault="00CB6310" w:rsidP="00807AB4">
      <w:pPr>
        <w:pStyle w:val="Sous-titre"/>
        <w:rPr>
          <w:rFonts w:ascii="Century Gothic" w:hAnsi="Century Gothic"/>
          <w:color w:val="F28820"/>
          <w:lang w:val="fr-BE"/>
        </w:rPr>
      </w:pPr>
      <w:r w:rsidRPr="0053331A">
        <w:rPr>
          <w:rFonts w:ascii="Century Gothic" w:hAnsi="Century Gothic"/>
          <w:color w:val="F28820"/>
          <w:lang w:val="fr-BE"/>
        </w:rPr>
        <w:t>Contexte de la fonction</w:t>
      </w:r>
    </w:p>
    <w:p w14:paraId="44CFA192"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Notre entreprise travaille dans le cadre légal des titres-services.</w:t>
      </w:r>
    </w:p>
    <w:p w14:paraId="44CFA193" w14:textId="3FE19890"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Les aides-ménag</w:t>
      </w:r>
      <w:r w:rsidR="00C14008" w:rsidRPr="0041222A">
        <w:rPr>
          <w:rFonts w:ascii="Century Gothic" w:hAnsi="Century Gothic"/>
          <w:color w:val="1C8A9C"/>
          <w:lang w:val="fr-BE"/>
        </w:rPr>
        <w:t>e</w:t>
      </w:r>
      <w:r w:rsidRPr="0041222A">
        <w:rPr>
          <w:rFonts w:ascii="Century Gothic" w:hAnsi="Century Gothic"/>
          <w:color w:val="1C8A9C"/>
          <w:lang w:val="fr-BE"/>
        </w:rPr>
        <w:t>r</w:t>
      </w:r>
      <w:r w:rsidR="007D70A6" w:rsidRPr="0041222A">
        <w:rPr>
          <w:rFonts w:ascii="Century Gothic" w:hAnsi="Century Gothic"/>
          <w:color w:val="1C8A9C"/>
          <w:lang w:val="fr-BE"/>
        </w:rPr>
        <w:t>.</w:t>
      </w:r>
      <w:r w:rsidRPr="0041222A">
        <w:rPr>
          <w:rFonts w:ascii="Century Gothic" w:hAnsi="Century Gothic"/>
          <w:color w:val="1C8A9C"/>
          <w:lang w:val="fr-BE"/>
        </w:rPr>
        <w:t>e</w:t>
      </w:r>
      <w:r w:rsidR="007D70A6" w:rsidRPr="0041222A">
        <w:rPr>
          <w:rFonts w:ascii="Century Gothic" w:hAnsi="Century Gothic"/>
          <w:color w:val="1C8A9C"/>
          <w:lang w:val="fr-BE"/>
        </w:rPr>
        <w:t>.</w:t>
      </w:r>
      <w:r w:rsidRPr="0041222A">
        <w:rPr>
          <w:rFonts w:ascii="Century Gothic" w:hAnsi="Century Gothic"/>
          <w:color w:val="1C8A9C"/>
          <w:lang w:val="fr-BE"/>
        </w:rPr>
        <w:t>s/aides pour le repassage travaillent conformément aux règles fixées dans le secteur et sont équipées du matériel nécessaire à l</w:t>
      </w:r>
      <w:r w:rsidRPr="0041222A">
        <w:rPr>
          <w:rFonts w:ascii="Century Gothic" w:hAnsi="Century Gothic" w:cs="Calibri"/>
          <w:color w:val="1C8A9C"/>
          <w:cs/>
        </w:rPr>
        <w:t>’</w:t>
      </w:r>
      <w:r w:rsidRPr="0041222A">
        <w:rPr>
          <w:rFonts w:ascii="Century Gothic" w:hAnsi="Century Gothic"/>
          <w:color w:val="1C8A9C"/>
          <w:lang w:val="fr-BE"/>
        </w:rPr>
        <w:t>exercice ergonomique de leur fonction.</w:t>
      </w:r>
    </w:p>
    <w:p w14:paraId="44CFA194"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Une formation est prévue pour les travailleurs débutants pendant les heures de travail. Des formations à l</w:t>
      </w:r>
      <w:r w:rsidRPr="0041222A">
        <w:rPr>
          <w:rFonts w:ascii="Century Gothic" w:hAnsi="Century Gothic" w:cs="Calibri"/>
          <w:color w:val="1C8A9C"/>
          <w:cs/>
        </w:rPr>
        <w:t>’</w:t>
      </w:r>
      <w:r w:rsidRPr="0041222A">
        <w:rPr>
          <w:rFonts w:ascii="Century Gothic" w:hAnsi="Century Gothic"/>
          <w:color w:val="1C8A9C"/>
          <w:lang w:val="fr-BE"/>
        </w:rPr>
        <w:t>attention des travailleurs expérimentés sont régulièrement organisées afin de renforcer leurs compétences.</w:t>
      </w:r>
    </w:p>
    <w:p w14:paraId="44CFA195"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 xml:space="preserve">Notre entreprise travaille avec des horaires flexibles (4h, Xh, Xh, </w:t>
      </w:r>
      <w:r w:rsidRPr="0041222A">
        <w:rPr>
          <w:rFonts w:ascii="Century Gothic" w:hAnsi="Century Gothic" w:cs="Calibri"/>
          <w:color w:val="1C8A9C"/>
          <w:cs/>
        </w:rPr>
        <w:t xml:space="preserve">… </w:t>
      </w:r>
      <w:r w:rsidRPr="0041222A">
        <w:rPr>
          <w:rFonts w:ascii="Century Gothic" w:hAnsi="Century Gothic"/>
          <w:color w:val="1C8A9C"/>
          <w:lang w:val="fr-BE"/>
        </w:rPr>
        <w:t xml:space="preserve">, Xh, Xh, 38h). </w:t>
      </w:r>
    </w:p>
    <w:p w14:paraId="44CFA196"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Les collaborateurs ne travaillent ni le soir ni le week-end. L</w:t>
      </w:r>
      <w:r w:rsidRPr="0041222A">
        <w:rPr>
          <w:rFonts w:ascii="Century Gothic" w:hAnsi="Century Gothic" w:cs="Calibri"/>
          <w:color w:val="1C8A9C"/>
          <w:cs/>
        </w:rPr>
        <w:t>’</w:t>
      </w:r>
      <w:r w:rsidRPr="0041222A">
        <w:rPr>
          <w:rFonts w:ascii="Century Gothic" w:hAnsi="Century Gothic"/>
          <w:color w:val="1C8A9C"/>
          <w:lang w:val="fr-BE"/>
        </w:rPr>
        <w:t>heure de commencement de la journée de travail est négociable.</w:t>
      </w:r>
    </w:p>
    <w:p w14:paraId="44CFA197"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Tâches principales</w:t>
      </w:r>
    </w:p>
    <w:p w14:paraId="44CFA198"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Repassage</w:t>
      </w:r>
    </w:p>
    <w:p w14:paraId="44CFA199"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Lessive</w:t>
      </w:r>
    </w:p>
    <w:p w14:paraId="44CFA19A"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Réglage des appareils de repassage</w:t>
      </w:r>
    </w:p>
    <w:p w14:paraId="44CFA19B"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Contrôle du linge repassé</w:t>
      </w:r>
    </w:p>
    <w:p w14:paraId="44CFA19D"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Politique de recrutement</w:t>
      </w:r>
    </w:p>
    <w:p w14:paraId="44CFA19E"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Notre organisation accueille toutes les personnes qui font preuve d</w:t>
      </w:r>
      <w:r w:rsidRPr="0041222A">
        <w:rPr>
          <w:rFonts w:ascii="Century Gothic" w:hAnsi="Century Gothic" w:cs="Calibri"/>
          <w:color w:val="1C8A9C"/>
          <w:cs/>
        </w:rPr>
        <w:t>’</w:t>
      </w:r>
      <w:r w:rsidRPr="0041222A">
        <w:rPr>
          <w:rFonts w:ascii="Century Gothic" w:hAnsi="Century Gothic"/>
          <w:color w:val="1C8A9C"/>
          <w:lang w:val="fr-BE"/>
        </w:rPr>
        <w:t>une motivation suffisante. L</w:t>
      </w:r>
      <w:r w:rsidRPr="0041222A">
        <w:rPr>
          <w:rFonts w:ascii="Century Gothic" w:hAnsi="Century Gothic" w:cs="Calibri"/>
          <w:color w:val="1C8A9C"/>
          <w:cs/>
        </w:rPr>
        <w:t>’</w:t>
      </w:r>
      <w:r w:rsidRPr="0041222A">
        <w:rPr>
          <w:rFonts w:ascii="Century Gothic" w:hAnsi="Century Gothic"/>
          <w:color w:val="1C8A9C"/>
          <w:lang w:val="fr-BE"/>
        </w:rPr>
        <w:t>entreprise s</w:t>
      </w:r>
      <w:r w:rsidRPr="0041222A">
        <w:rPr>
          <w:rFonts w:ascii="Century Gothic" w:hAnsi="Century Gothic" w:cs="Calibri"/>
          <w:color w:val="1C8A9C"/>
          <w:cs/>
        </w:rPr>
        <w:t>’</w:t>
      </w:r>
      <w:r w:rsidRPr="0041222A">
        <w:rPr>
          <w:rFonts w:ascii="Century Gothic" w:hAnsi="Century Gothic"/>
          <w:color w:val="1C8A9C"/>
          <w:lang w:val="fr-BE"/>
        </w:rPr>
        <w:t>engage, dans sa politique de recrutement, à adopter une attitude ouverte et à tendre au maximum vers une participation au marché du travail et une diversité proportionnelles. Les travailleurs candidats appartenant aux groupes fragilisés peuvent compter sur un traitement correct et sur une procédure de recrutement équitable et honnête.</w:t>
      </w:r>
    </w:p>
    <w:p w14:paraId="44CFA19F"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Personne de contact</w:t>
      </w:r>
    </w:p>
    <w:p w14:paraId="44CFA1A0"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Reprenez ici la personne de contact au sein de l</w:t>
      </w:r>
      <w:r w:rsidRPr="0041222A">
        <w:rPr>
          <w:rFonts w:ascii="Century Gothic" w:hAnsi="Century Gothic" w:cs="Calibri"/>
          <w:color w:val="1C8A9C"/>
          <w:cs/>
        </w:rPr>
        <w:t>’</w:t>
      </w:r>
      <w:r w:rsidRPr="0041222A">
        <w:rPr>
          <w:rFonts w:ascii="Century Gothic" w:hAnsi="Century Gothic"/>
          <w:color w:val="1C8A9C"/>
          <w:lang w:val="fr-BE"/>
        </w:rPr>
        <w:t>organisation avec les coordonnées nécessaires.</w:t>
      </w:r>
    </w:p>
    <w:p w14:paraId="44CFA1A1" w14:textId="3F36DCC9" w:rsidR="00CB6310" w:rsidRPr="0041222A" w:rsidRDefault="00CB6310" w:rsidP="00CB6310">
      <w:pPr>
        <w:pStyle w:val="Titre1"/>
        <w:rPr>
          <w:rFonts w:ascii="Century Gothic" w:hAnsi="Century Gothic" w:cs="Calibri"/>
          <w:color w:val="1C8A9C"/>
        </w:rPr>
      </w:pPr>
      <w:bookmarkStart w:id="8" w:name="_Toc414348965"/>
      <w:bookmarkStart w:id="9" w:name="_Toc427321067"/>
      <w:r w:rsidRPr="0041222A">
        <w:rPr>
          <w:rFonts w:ascii="Century Gothic" w:hAnsi="Century Gothic"/>
          <w:color w:val="1C8A9C"/>
        </w:rPr>
        <w:t>Description de fonction (</w:t>
      </w:r>
      <w:r w:rsidR="009D6DFE" w:rsidRPr="0041222A">
        <w:rPr>
          <w:rFonts w:ascii="Century Gothic" w:hAnsi="Century Gothic"/>
          <w:color w:val="1C8A9C"/>
        </w:rPr>
        <w:t>aide-ménager.e</w:t>
      </w:r>
      <w:r w:rsidRPr="0041222A">
        <w:rPr>
          <w:rFonts w:ascii="Century Gothic" w:hAnsi="Century Gothic"/>
          <w:color w:val="1C8A9C"/>
        </w:rPr>
        <w:t>)</w:t>
      </w:r>
      <w:bookmarkEnd w:id="8"/>
      <w:bookmarkEnd w:id="9"/>
    </w:p>
    <w:p w14:paraId="44CFA1A2" w14:textId="77777777" w:rsidR="00CB6310" w:rsidRPr="0053331A" w:rsidRDefault="00CB6310" w:rsidP="00807AB4">
      <w:pPr>
        <w:pStyle w:val="Sous-titre"/>
        <w:rPr>
          <w:rFonts w:ascii="Century Gothic" w:hAnsi="Century Gothic"/>
          <w:color w:val="F28820"/>
          <w:szCs w:val="22"/>
          <w:u w:val="single"/>
          <w:lang w:val="fr-BE"/>
        </w:rPr>
      </w:pPr>
      <w:r w:rsidRPr="0053331A">
        <w:rPr>
          <w:rFonts w:ascii="Century Gothic" w:hAnsi="Century Gothic"/>
          <w:color w:val="F28820"/>
          <w:lang w:val="fr-BE"/>
        </w:rPr>
        <w:t>Intitulé de la fonction</w:t>
      </w:r>
    </w:p>
    <w:p w14:paraId="44CFA1A3" w14:textId="7C7893E0" w:rsidR="00CB6310" w:rsidRPr="0041222A" w:rsidRDefault="009D6DFE" w:rsidP="00CB6310">
      <w:pPr>
        <w:rPr>
          <w:rFonts w:ascii="Century Gothic" w:hAnsi="Century Gothic"/>
          <w:color w:val="1C8A9C"/>
          <w:lang w:val="fr-BE"/>
        </w:rPr>
      </w:pPr>
      <w:r w:rsidRPr="0041222A">
        <w:rPr>
          <w:rFonts w:ascii="Century Gothic" w:hAnsi="Century Gothic"/>
          <w:color w:val="1C8A9C"/>
          <w:lang w:val="fr-BE"/>
        </w:rPr>
        <w:lastRenderedPageBreak/>
        <w:t>Aide-ménager.e</w:t>
      </w:r>
      <w:r w:rsidR="00CB6310" w:rsidRPr="0041222A">
        <w:rPr>
          <w:rFonts w:ascii="Century Gothic" w:hAnsi="Century Gothic"/>
          <w:color w:val="1C8A9C"/>
          <w:lang w:val="fr-BE"/>
        </w:rPr>
        <w:t xml:space="preserve"> dans le cadre du régime des titres-services (h/f)</w:t>
      </w:r>
    </w:p>
    <w:p w14:paraId="44CFA1A4"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Lieu de travail</w:t>
      </w:r>
    </w:p>
    <w:p w14:paraId="44CFA1A5"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 xml:space="preserve">Au domicile du/des client(s) particulier(s) </w:t>
      </w:r>
    </w:p>
    <w:p w14:paraId="44CFA1A6"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Supérieur direct</w:t>
      </w:r>
    </w:p>
    <w:p w14:paraId="44CFA1A7"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Vous indiquez ici le supérieur hiérarchique et sa fonction.</w:t>
      </w:r>
    </w:p>
    <w:p w14:paraId="44CFA1A8" w14:textId="77777777" w:rsidR="00CB6310" w:rsidRPr="0053331A" w:rsidRDefault="00CB6310" w:rsidP="00807AB4">
      <w:pPr>
        <w:pStyle w:val="Sous-titre"/>
        <w:rPr>
          <w:rFonts w:ascii="Century Gothic" w:hAnsi="Century Gothic"/>
          <w:color w:val="F28820"/>
          <w:szCs w:val="22"/>
          <w:lang w:val="fr-BE"/>
        </w:rPr>
      </w:pPr>
      <w:r w:rsidRPr="0053331A">
        <w:rPr>
          <w:rFonts w:ascii="Century Gothic" w:hAnsi="Century Gothic"/>
          <w:color w:val="F28820"/>
          <w:lang w:val="fr-BE"/>
        </w:rPr>
        <w:t>Objet de la fonction</w:t>
      </w:r>
    </w:p>
    <w:p w14:paraId="44CFA1A9" w14:textId="51335299" w:rsidR="00CB6310" w:rsidRPr="0041222A" w:rsidRDefault="00CB6310" w:rsidP="00815F97">
      <w:pPr>
        <w:pStyle w:val="Default"/>
        <w:jc w:val="both"/>
        <w:rPr>
          <w:rFonts w:ascii="Century Gothic" w:hAnsi="Century Gothic"/>
          <w:color w:val="1C8A9C"/>
          <w:sz w:val="22"/>
          <w:szCs w:val="22"/>
        </w:rPr>
      </w:pPr>
      <w:r w:rsidRPr="0041222A">
        <w:rPr>
          <w:rFonts w:ascii="Century Gothic" w:hAnsi="Century Gothic"/>
          <w:color w:val="1C8A9C"/>
          <w:sz w:val="22"/>
        </w:rPr>
        <w:t>En votre qualité d</w:t>
      </w:r>
      <w:r w:rsidRPr="0041222A">
        <w:rPr>
          <w:rFonts w:ascii="Century Gothic" w:hAnsi="Century Gothic"/>
          <w:color w:val="1C8A9C"/>
          <w:sz w:val="22"/>
          <w:cs/>
        </w:rPr>
        <w:t>’</w:t>
      </w:r>
      <w:r w:rsidR="009D6DFE" w:rsidRPr="0041222A">
        <w:rPr>
          <w:rFonts w:ascii="Century Gothic" w:hAnsi="Century Gothic"/>
          <w:color w:val="1C8A9C"/>
          <w:sz w:val="22"/>
        </w:rPr>
        <w:t>aide-ménager.e</w:t>
      </w:r>
      <w:r w:rsidRPr="0041222A">
        <w:rPr>
          <w:rFonts w:ascii="Century Gothic" w:hAnsi="Century Gothic"/>
          <w:color w:val="1C8A9C"/>
          <w:sz w:val="22"/>
        </w:rPr>
        <w:t>, vous vous chargez de l</w:t>
      </w:r>
      <w:r w:rsidRPr="0041222A">
        <w:rPr>
          <w:rFonts w:ascii="Century Gothic" w:hAnsi="Century Gothic"/>
          <w:color w:val="1C8A9C"/>
          <w:sz w:val="22"/>
          <w:cs/>
        </w:rPr>
        <w:t>’</w:t>
      </w:r>
      <w:r w:rsidRPr="0041222A">
        <w:rPr>
          <w:rFonts w:ascii="Century Gothic" w:hAnsi="Century Gothic"/>
          <w:color w:val="1C8A9C"/>
          <w:sz w:val="22"/>
        </w:rPr>
        <w:t>entretien de l</w:t>
      </w:r>
      <w:r w:rsidRPr="0041222A">
        <w:rPr>
          <w:rFonts w:ascii="Century Gothic" w:hAnsi="Century Gothic"/>
          <w:color w:val="1C8A9C"/>
          <w:sz w:val="22"/>
          <w:cs/>
        </w:rPr>
        <w:t>’</w:t>
      </w:r>
      <w:r w:rsidRPr="0041222A">
        <w:rPr>
          <w:rFonts w:ascii="Century Gothic" w:hAnsi="Century Gothic"/>
          <w:color w:val="1C8A9C"/>
          <w:sz w:val="22"/>
        </w:rPr>
        <w:t xml:space="preserve">habitation et des autres tâches ménagères telles que la lessive et le repassage au domicile des clients dans le cadre du système des titres-services. </w:t>
      </w:r>
    </w:p>
    <w:p w14:paraId="44CFA1AA"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Contexte de la fonction</w:t>
      </w:r>
    </w:p>
    <w:p w14:paraId="44CFA1AB"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Notre entreprise travaille dans le cadre légal des titres-services.</w:t>
      </w:r>
    </w:p>
    <w:p w14:paraId="44CFA1AC" w14:textId="1B93C1A0"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Les aide-ménag</w:t>
      </w:r>
      <w:r w:rsidR="00D44A6D" w:rsidRPr="0041222A">
        <w:rPr>
          <w:rFonts w:ascii="Century Gothic" w:hAnsi="Century Gothic"/>
          <w:color w:val="1C8A9C"/>
          <w:lang w:val="fr-BE"/>
        </w:rPr>
        <w:t>e</w:t>
      </w:r>
      <w:r w:rsidRPr="0041222A">
        <w:rPr>
          <w:rFonts w:ascii="Century Gothic" w:hAnsi="Century Gothic"/>
          <w:color w:val="1C8A9C"/>
          <w:lang w:val="fr-BE"/>
        </w:rPr>
        <w:t>r</w:t>
      </w:r>
      <w:r w:rsidR="00D44A6D" w:rsidRPr="0041222A">
        <w:rPr>
          <w:rFonts w:ascii="Century Gothic" w:hAnsi="Century Gothic"/>
          <w:color w:val="1C8A9C"/>
          <w:lang w:val="fr-BE"/>
        </w:rPr>
        <w:t>.</w:t>
      </w:r>
      <w:r w:rsidRPr="0041222A">
        <w:rPr>
          <w:rFonts w:ascii="Century Gothic" w:hAnsi="Century Gothic"/>
          <w:color w:val="1C8A9C"/>
          <w:lang w:val="fr-BE"/>
        </w:rPr>
        <w:t>e</w:t>
      </w:r>
      <w:r w:rsidR="00D44A6D" w:rsidRPr="0041222A">
        <w:rPr>
          <w:rFonts w:ascii="Century Gothic" w:hAnsi="Century Gothic"/>
          <w:color w:val="1C8A9C"/>
          <w:lang w:val="fr-BE"/>
        </w:rPr>
        <w:t>.</w:t>
      </w:r>
      <w:r w:rsidRPr="0041222A">
        <w:rPr>
          <w:rFonts w:ascii="Century Gothic" w:hAnsi="Century Gothic"/>
          <w:color w:val="1C8A9C"/>
          <w:lang w:val="fr-BE"/>
        </w:rPr>
        <w:t>s/aides pour le repassage travaillent conformément aux règles fixées dans le secteur et sont équipé</w:t>
      </w:r>
      <w:r w:rsidR="00D44A6D" w:rsidRPr="0041222A">
        <w:rPr>
          <w:rFonts w:ascii="Century Gothic" w:hAnsi="Century Gothic"/>
          <w:color w:val="1C8A9C"/>
          <w:lang w:val="fr-BE"/>
        </w:rPr>
        <w:t>.</w:t>
      </w:r>
      <w:r w:rsidRPr="0041222A">
        <w:rPr>
          <w:rFonts w:ascii="Century Gothic" w:hAnsi="Century Gothic"/>
          <w:color w:val="1C8A9C"/>
          <w:lang w:val="fr-BE"/>
        </w:rPr>
        <w:t>e</w:t>
      </w:r>
      <w:r w:rsidR="00D44A6D" w:rsidRPr="0041222A">
        <w:rPr>
          <w:rFonts w:ascii="Century Gothic" w:hAnsi="Century Gothic"/>
          <w:color w:val="1C8A9C"/>
          <w:lang w:val="fr-BE"/>
        </w:rPr>
        <w:t>.</w:t>
      </w:r>
      <w:r w:rsidRPr="0041222A">
        <w:rPr>
          <w:rFonts w:ascii="Century Gothic" w:hAnsi="Century Gothic"/>
          <w:color w:val="1C8A9C"/>
          <w:lang w:val="fr-BE"/>
        </w:rPr>
        <w:t>s du matériel nécessaire à l</w:t>
      </w:r>
      <w:r w:rsidRPr="0041222A">
        <w:rPr>
          <w:rFonts w:ascii="Century Gothic" w:hAnsi="Century Gothic" w:cs="Calibri"/>
          <w:color w:val="1C8A9C"/>
          <w:cs/>
        </w:rPr>
        <w:t>’</w:t>
      </w:r>
      <w:r w:rsidRPr="0041222A">
        <w:rPr>
          <w:rFonts w:ascii="Century Gothic" w:hAnsi="Century Gothic"/>
          <w:color w:val="1C8A9C"/>
          <w:lang w:val="fr-BE"/>
        </w:rPr>
        <w:t>exercice ergonomique de leur fonction.</w:t>
      </w:r>
    </w:p>
    <w:p w14:paraId="44CFA1AD" w14:textId="19FD081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w:t>
      </w:r>
      <w:r w:rsidRPr="0041222A">
        <w:rPr>
          <w:rFonts w:ascii="Century Gothic" w:hAnsi="Century Gothic" w:cs="Calibri"/>
          <w:color w:val="1C8A9C"/>
          <w:cs/>
        </w:rPr>
        <w:t>’</w:t>
      </w:r>
      <w:r w:rsidR="009D6DFE" w:rsidRPr="0041222A">
        <w:rPr>
          <w:rFonts w:ascii="Century Gothic" w:hAnsi="Century Gothic"/>
          <w:color w:val="1C8A9C"/>
          <w:lang w:val="fr-BE"/>
        </w:rPr>
        <w:t>aide-ménager.e</w:t>
      </w:r>
      <w:r w:rsidRPr="0041222A">
        <w:rPr>
          <w:rFonts w:ascii="Century Gothic" w:hAnsi="Century Gothic"/>
          <w:color w:val="1C8A9C"/>
          <w:lang w:val="fr-BE"/>
        </w:rPr>
        <w:t xml:space="preserve"> apporte son aide pour le ménage du client particulier. Dans ce cadre, elle se charge du nettoyage de la maison, y compris les vitres, de la lessive et du repassage, de la préparation des repas, du raccommodage du linge à repasser et des courses pour la famille. Le contenu effectif des tâches ménagères dépend du client particulier.</w:t>
      </w:r>
    </w:p>
    <w:p w14:paraId="44CFA1AE"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Une formation relative aux compétences en matière de nettoyage/repassage et de communication est prévue pour le collaborateur débutant pendant les heures de travail. Des formations à l</w:t>
      </w:r>
      <w:r w:rsidRPr="0041222A">
        <w:rPr>
          <w:rFonts w:ascii="Century Gothic" w:hAnsi="Century Gothic" w:cs="Calibri"/>
          <w:color w:val="1C8A9C"/>
          <w:cs/>
        </w:rPr>
        <w:t>’</w:t>
      </w:r>
      <w:r w:rsidRPr="0041222A">
        <w:rPr>
          <w:rFonts w:ascii="Century Gothic" w:hAnsi="Century Gothic"/>
          <w:color w:val="1C8A9C"/>
          <w:lang w:val="fr-BE"/>
        </w:rPr>
        <w:t>attention des travailleurs expérimentés sont régulièrement organisées afin de renforcer leurs compétences.</w:t>
      </w:r>
    </w:p>
    <w:p w14:paraId="44CFA1AF"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 xml:space="preserve">Notre entreprise travaille avec des horaires flexibles (4h, Xh, Xh, </w:t>
      </w:r>
      <w:r w:rsidRPr="0041222A">
        <w:rPr>
          <w:rFonts w:ascii="Century Gothic" w:hAnsi="Century Gothic" w:cs="Calibri"/>
          <w:color w:val="1C8A9C"/>
          <w:cs/>
        </w:rPr>
        <w:t xml:space="preserve">… </w:t>
      </w:r>
      <w:r w:rsidRPr="0041222A">
        <w:rPr>
          <w:rFonts w:ascii="Century Gothic" w:hAnsi="Century Gothic"/>
          <w:color w:val="1C8A9C"/>
          <w:lang w:val="fr-BE"/>
        </w:rPr>
        <w:t xml:space="preserve">, Xh, Xh, 38h). </w:t>
      </w:r>
    </w:p>
    <w:p w14:paraId="44CFA1B0"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Les collaborateurs (ne) travaillent (pas) le soir et le week-end. L</w:t>
      </w:r>
      <w:r w:rsidRPr="0041222A">
        <w:rPr>
          <w:rFonts w:ascii="Century Gothic" w:hAnsi="Century Gothic" w:cs="Calibri"/>
          <w:color w:val="1C8A9C"/>
          <w:cs/>
        </w:rPr>
        <w:t>’</w:t>
      </w:r>
      <w:r w:rsidRPr="0041222A">
        <w:rPr>
          <w:rFonts w:ascii="Century Gothic" w:hAnsi="Century Gothic"/>
          <w:color w:val="1C8A9C"/>
          <w:lang w:val="fr-BE"/>
        </w:rPr>
        <w:t>heure de commencement de la journée de travail est négociable.</w:t>
      </w:r>
    </w:p>
    <w:p w14:paraId="44CFA1B1" w14:textId="6A754D53"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Tâches principales</w:t>
      </w:r>
    </w:p>
    <w:p w14:paraId="44CFA1B2"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Nettoyer l</w:t>
      </w:r>
      <w:r w:rsidRPr="0041222A">
        <w:rPr>
          <w:rFonts w:ascii="Century Gothic" w:hAnsi="Century Gothic" w:cs="Calibri"/>
          <w:color w:val="1C8A9C"/>
          <w:cs/>
        </w:rPr>
        <w:t>’</w:t>
      </w:r>
      <w:r w:rsidRPr="0041222A">
        <w:rPr>
          <w:rFonts w:ascii="Century Gothic" w:hAnsi="Century Gothic"/>
          <w:color w:val="1C8A9C"/>
          <w:lang w:val="fr-BE"/>
        </w:rPr>
        <w:t xml:space="preserve">intérieur et les sanitaires </w:t>
      </w:r>
    </w:p>
    <w:p w14:paraId="44CFA1B3"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 xml:space="preserve">Repasser </w:t>
      </w:r>
    </w:p>
    <w:p w14:paraId="44CFA1B4"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 xml:space="preserve">Utiliser le matériel et les produits de nettoyage </w:t>
      </w:r>
    </w:p>
    <w:p w14:paraId="44CFA1B5"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Travailler en respectant les règles de sécurité et l</w:t>
      </w:r>
      <w:r w:rsidRPr="0041222A">
        <w:rPr>
          <w:rFonts w:ascii="Century Gothic" w:hAnsi="Century Gothic" w:cs="Calibri"/>
          <w:color w:val="1C8A9C"/>
          <w:cs/>
        </w:rPr>
        <w:t>’</w:t>
      </w:r>
      <w:r w:rsidRPr="0041222A">
        <w:rPr>
          <w:rFonts w:ascii="Century Gothic" w:hAnsi="Century Gothic"/>
          <w:color w:val="1C8A9C"/>
          <w:lang w:val="fr-BE"/>
        </w:rPr>
        <w:t xml:space="preserve">environnement </w:t>
      </w:r>
    </w:p>
    <w:p w14:paraId="44CFA1B6"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lastRenderedPageBreak/>
        <w:t xml:space="preserve">Gérer les clients </w:t>
      </w:r>
    </w:p>
    <w:p w14:paraId="44CFA1B7" w14:textId="77777777" w:rsidR="00CB6310" w:rsidRPr="0053331A" w:rsidRDefault="00CB6310" w:rsidP="00807AB4">
      <w:pPr>
        <w:pStyle w:val="Sous-titre"/>
        <w:rPr>
          <w:rFonts w:ascii="Century Gothic" w:hAnsi="Century Gothic" w:cs="Arial"/>
          <w:color w:val="F28820"/>
          <w:szCs w:val="22"/>
          <w:lang w:val="fr-BE"/>
        </w:rPr>
      </w:pPr>
      <w:r w:rsidRPr="0053331A">
        <w:rPr>
          <w:rFonts w:ascii="Century Gothic" w:hAnsi="Century Gothic"/>
          <w:color w:val="F28820"/>
          <w:lang w:val="fr-BE"/>
        </w:rPr>
        <w:t>Politique de recrutement</w:t>
      </w:r>
    </w:p>
    <w:p w14:paraId="44CFA1B8" w14:textId="77777777" w:rsidR="00CB6310" w:rsidRPr="0041222A" w:rsidRDefault="00CB6310" w:rsidP="00CB6310">
      <w:pPr>
        <w:jc w:val="both"/>
        <w:rPr>
          <w:rFonts w:ascii="Century Gothic" w:hAnsi="Century Gothic" w:cs="Arial"/>
          <w:color w:val="1C8A9C"/>
          <w:lang w:val="fr-BE"/>
        </w:rPr>
      </w:pPr>
      <w:r w:rsidRPr="0041222A">
        <w:rPr>
          <w:rFonts w:ascii="Century Gothic" w:hAnsi="Century Gothic"/>
          <w:color w:val="1C8A9C"/>
          <w:lang w:val="fr-BE"/>
        </w:rPr>
        <w:t>Notre organisation accueille toutes les personnes qui font preuve d</w:t>
      </w:r>
      <w:r w:rsidRPr="0041222A">
        <w:rPr>
          <w:rFonts w:ascii="Century Gothic" w:hAnsi="Century Gothic" w:cs="Calibri"/>
          <w:color w:val="1C8A9C"/>
          <w:cs/>
        </w:rPr>
        <w:t>’</w:t>
      </w:r>
      <w:r w:rsidRPr="0041222A">
        <w:rPr>
          <w:rFonts w:ascii="Century Gothic" w:hAnsi="Century Gothic"/>
          <w:color w:val="1C8A9C"/>
          <w:lang w:val="fr-BE"/>
        </w:rPr>
        <w:t>une motivation suffisante. L</w:t>
      </w:r>
      <w:r w:rsidRPr="0041222A">
        <w:rPr>
          <w:rFonts w:ascii="Century Gothic" w:hAnsi="Century Gothic" w:cs="Calibri"/>
          <w:color w:val="1C8A9C"/>
          <w:cs/>
        </w:rPr>
        <w:t>’</w:t>
      </w:r>
      <w:r w:rsidRPr="0041222A">
        <w:rPr>
          <w:rFonts w:ascii="Century Gothic" w:hAnsi="Century Gothic"/>
          <w:color w:val="1C8A9C"/>
          <w:lang w:val="fr-BE"/>
        </w:rPr>
        <w:t>entreprise s</w:t>
      </w:r>
      <w:r w:rsidRPr="0041222A">
        <w:rPr>
          <w:rFonts w:ascii="Century Gothic" w:hAnsi="Century Gothic" w:cs="Calibri"/>
          <w:color w:val="1C8A9C"/>
          <w:cs/>
        </w:rPr>
        <w:t>’</w:t>
      </w:r>
      <w:r w:rsidRPr="0041222A">
        <w:rPr>
          <w:rFonts w:ascii="Century Gothic" w:hAnsi="Century Gothic"/>
          <w:color w:val="1C8A9C"/>
          <w:lang w:val="fr-BE"/>
        </w:rPr>
        <w:t>engage, dans sa politique de recrutement, à adopter une attitude ouverte et à tendre au maximum vers une participation au marché du travail et une diversité proportionnelles. Les travailleurs candidats appartenant aux groupes fragilisés peuvent compter sur un traitement correct et sur une procédure de recrutement équitable et honnête.</w:t>
      </w:r>
    </w:p>
    <w:p w14:paraId="44CFA1B9" w14:textId="77777777" w:rsidR="00CB6310" w:rsidRPr="0053331A" w:rsidRDefault="00CB6310" w:rsidP="00807AB4">
      <w:pPr>
        <w:pStyle w:val="Sous-titre"/>
        <w:rPr>
          <w:rFonts w:ascii="Century Gothic" w:hAnsi="Century Gothic"/>
          <w:color w:val="F28820"/>
          <w:lang w:val="fr-BE"/>
        </w:rPr>
      </w:pPr>
      <w:r w:rsidRPr="0053331A">
        <w:rPr>
          <w:rFonts w:ascii="Century Gothic" w:hAnsi="Century Gothic"/>
          <w:color w:val="F28820"/>
          <w:lang w:val="fr-BE"/>
        </w:rPr>
        <w:t>Personne de contact</w:t>
      </w:r>
    </w:p>
    <w:p w14:paraId="44CFA1BA" w14:textId="77777777" w:rsidR="00CB6310" w:rsidRPr="0041222A" w:rsidRDefault="00CB6310" w:rsidP="00CB6310">
      <w:pPr>
        <w:rPr>
          <w:rFonts w:ascii="Century Gothic" w:hAnsi="Century Gothic"/>
          <w:color w:val="1C8A9C"/>
          <w:lang w:val="fr-BE"/>
        </w:rPr>
      </w:pPr>
      <w:r w:rsidRPr="0041222A">
        <w:rPr>
          <w:rFonts w:ascii="Century Gothic" w:hAnsi="Century Gothic"/>
          <w:color w:val="1C8A9C"/>
          <w:lang w:val="fr-BE"/>
        </w:rPr>
        <w:t>Reprenez ici la personne de contact au sein de l</w:t>
      </w:r>
      <w:r w:rsidRPr="0041222A">
        <w:rPr>
          <w:rFonts w:ascii="Century Gothic" w:hAnsi="Century Gothic" w:cs="Calibri"/>
          <w:color w:val="1C8A9C"/>
          <w:cs/>
        </w:rPr>
        <w:t>’</w:t>
      </w:r>
      <w:r w:rsidRPr="0041222A">
        <w:rPr>
          <w:rFonts w:ascii="Century Gothic" w:hAnsi="Century Gothic"/>
          <w:color w:val="1C8A9C"/>
          <w:lang w:val="fr-BE"/>
        </w:rPr>
        <w:t>organisation avec les coordonnées nécessaires.</w:t>
      </w:r>
    </w:p>
    <w:p w14:paraId="44CFA1BB" w14:textId="77777777" w:rsidR="00807AB4" w:rsidRPr="0041222A" w:rsidRDefault="00807AB4" w:rsidP="00CB6310">
      <w:pPr>
        <w:rPr>
          <w:rFonts w:ascii="Century Gothic" w:hAnsi="Century Gothic"/>
          <w:color w:val="1C8A9C"/>
          <w:lang w:val="fr-BE"/>
        </w:rPr>
      </w:pPr>
    </w:p>
    <w:p w14:paraId="44CFA1BC" w14:textId="77777777" w:rsidR="00CB6310" w:rsidRPr="0041222A" w:rsidRDefault="00CB6310" w:rsidP="00CB6310">
      <w:pPr>
        <w:pStyle w:val="Titre1"/>
        <w:rPr>
          <w:rFonts w:ascii="Century Gothic" w:hAnsi="Century Gothic" w:cs="Calibri"/>
          <w:color w:val="1C8A9C"/>
        </w:rPr>
      </w:pPr>
      <w:bookmarkStart w:id="10" w:name="_Toc414348966"/>
      <w:bookmarkStart w:id="11" w:name="_Toc427321068"/>
      <w:r w:rsidRPr="0041222A">
        <w:rPr>
          <w:rFonts w:ascii="Century Gothic" w:hAnsi="Century Gothic"/>
          <w:color w:val="1C8A9C"/>
        </w:rPr>
        <w:t>Explications du profil de compétences</w:t>
      </w:r>
      <w:bookmarkEnd w:id="10"/>
      <w:bookmarkEnd w:id="11"/>
    </w:p>
    <w:p w14:paraId="44CFA1BD" w14:textId="77777777" w:rsidR="00CB6310" w:rsidRPr="0041222A" w:rsidRDefault="00CB6310" w:rsidP="00CB6310">
      <w:pPr>
        <w:pStyle w:val="Titre2"/>
        <w:rPr>
          <w:rFonts w:ascii="Century Gothic" w:hAnsi="Century Gothic"/>
          <w:color w:val="1C8A9C"/>
          <w:szCs w:val="22"/>
        </w:rPr>
      </w:pPr>
      <w:r w:rsidRPr="0041222A">
        <w:rPr>
          <w:rFonts w:ascii="Century Gothic" w:hAnsi="Century Gothic"/>
          <w:b w:val="0"/>
          <w:color w:val="1C8A9C"/>
          <w:sz w:val="22"/>
        </w:rPr>
        <w:t>Attitudes et compétences clés</w:t>
      </w:r>
    </w:p>
    <w:tbl>
      <w:tblPr>
        <w:tblW w:w="0" w:type="auto"/>
        <w:tblLook w:val="04A0" w:firstRow="1" w:lastRow="0" w:firstColumn="1" w:lastColumn="0" w:noHBand="0" w:noVBand="1"/>
      </w:tblPr>
      <w:tblGrid>
        <w:gridCol w:w="9072"/>
      </w:tblGrid>
      <w:tr w:rsidR="0041222A" w:rsidRPr="0041222A" w14:paraId="44CFA1EF" w14:textId="77777777" w:rsidTr="00E63AFD">
        <w:tc>
          <w:tcPr>
            <w:tcW w:w="9212" w:type="dxa"/>
          </w:tcPr>
          <w:p w14:paraId="44CFA1BE" w14:textId="77777777" w:rsidR="00CB6310" w:rsidRPr="001C3D38" w:rsidRDefault="00807AB4" w:rsidP="001C3D38">
            <w:pPr>
              <w:rPr>
                <w:rFonts w:ascii="Century Gothic" w:hAnsi="Century Gothic" w:cs="Arial"/>
                <w:bCs/>
                <w:i/>
                <w:iCs/>
                <w:color w:val="F28820"/>
              </w:rPr>
            </w:pPr>
            <w:r w:rsidRPr="001C3D38">
              <w:rPr>
                <w:rFonts w:ascii="Century Gothic" w:hAnsi="Century Gothic"/>
                <w:bCs/>
                <w:i/>
                <w:iCs/>
                <w:color w:val="F28820"/>
              </w:rPr>
              <w:t>Compétences techniques </w:t>
            </w:r>
          </w:p>
          <w:p w14:paraId="44CFA1BF"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Nettoyer méthodiquement, travailler dans un ordre logique, appliquer les techniques adéquates (intérieur, sanitaires, sols, vitres), nettoyer du haut vers le bas, d</w:t>
            </w:r>
            <w:r w:rsidRPr="0041222A">
              <w:rPr>
                <w:rFonts w:ascii="Century Gothic" w:hAnsi="Century Gothic" w:cs="Calibri"/>
                <w:color w:val="1C8A9C"/>
                <w:cs/>
              </w:rPr>
              <w:t>’</w:t>
            </w:r>
            <w:r w:rsidRPr="0041222A">
              <w:rPr>
                <w:rFonts w:ascii="Century Gothic" w:hAnsi="Century Gothic"/>
                <w:color w:val="1C8A9C"/>
                <w:lang w:val="fr-BE"/>
              </w:rPr>
              <w:t>abord dépoussiérer et puis nettoyer, être capable d</w:t>
            </w:r>
            <w:r w:rsidRPr="0041222A">
              <w:rPr>
                <w:rFonts w:ascii="Century Gothic" w:hAnsi="Century Gothic" w:cs="Calibri"/>
                <w:color w:val="1C8A9C"/>
                <w:cs/>
              </w:rPr>
              <w:t>’</w:t>
            </w:r>
            <w:r w:rsidRPr="0041222A">
              <w:rPr>
                <w:rFonts w:ascii="Century Gothic" w:hAnsi="Century Gothic"/>
                <w:color w:val="1C8A9C"/>
                <w:lang w:val="fr-BE"/>
              </w:rPr>
              <w:t>organiser son travail, nettoyer les sanitaires de fond en comble, veiller à une bonne hygiène, manipuler une série d</w:t>
            </w:r>
            <w:r w:rsidRPr="0041222A">
              <w:rPr>
                <w:rFonts w:ascii="Century Gothic" w:hAnsi="Century Gothic" w:cs="Calibri"/>
                <w:color w:val="1C8A9C"/>
                <w:cs/>
              </w:rPr>
              <w:t>’</w:t>
            </w:r>
            <w:r w:rsidRPr="0041222A">
              <w:rPr>
                <w:rFonts w:ascii="Century Gothic" w:hAnsi="Century Gothic"/>
                <w:color w:val="1C8A9C"/>
                <w:lang w:val="fr-BE"/>
              </w:rPr>
              <w:t>appareils, épousseter, déplacer les meubles et objets, nettoyer partout et de fond en comble, nettoyer le matériel, enlever les toiles d</w:t>
            </w:r>
            <w:r w:rsidRPr="0041222A">
              <w:rPr>
                <w:rFonts w:ascii="Century Gothic" w:hAnsi="Century Gothic" w:cs="Calibri"/>
                <w:color w:val="1C8A9C"/>
                <w:cs/>
              </w:rPr>
              <w:t>’</w:t>
            </w:r>
            <w:r w:rsidRPr="0041222A">
              <w:rPr>
                <w:rFonts w:ascii="Century Gothic" w:hAnsi="Century Gothic"/>
                <w:color w:val="1C8A9C"/>
                <w:lang w:val="fr-BE"/>
              </w:rPr>
              <w:t>araignée, ne pas oublier de nettoyer dans les coins, faire en sorte que tout sente bon, etc.</w:t>
            </w:r>
          </w:p>
          <w:p w14:paraId="44CFA1C0"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Avoir des connaissances de base des différents produits (détergent pour les vitres, détergent, détergent pour les sols, détergent pour les sanitaires, poudre à récurer, liquide vaisselle, différence entre les nettoyeurs acides pour éliminer le calcaire et les nettoyeurs alcalins (savon, soda) pour éliminer la graisse), des étiquettes et des pictogrammes, connaître les différents types de matériel (sols, etc.) et l</w:t>
            </w:r>
            <w:r w:rsidRPr="0041222A">
              <w:rPr>
                <w:rFonts w:ascii="Century Gothic" w:hAnsi="Century Gothic" w:cs="Calibri"/>
                <w:color w:val="1C8A9C"/>
                <w:cs/>
              </w:rPr>
              <w:t>’</w:t>
            </w:r>
            <w:r w:rsidRPr="0041222A">
              <w:rPr>
                <w:rFonts w:ascii="Century Gothic" w:hAnsi="Century Gothic"/>
                <w:color w:val="1C8A9C"/>
                <w:lang w:val="fr-BE"/>
              </w:rPr>
              <w:t>incompatibilité avec certains produits, être attentif/attentive aux produits spécifiques, utiliser les doses adéquates.</w:t>
            </w:r>
          </w:p>
          <w:p w14:paraId="44CFA1C1"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capable de repasser, de se servir de la machine à laver et du séchoir, et de laver les vitres (extra).</w:t>
            </w:r>
          </w:p>
          <w:p w14:paraId="44CFA1C2"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Faire preuve de prudence et d</w:t>
            </w:r>
            <w:r w:rsidRPr="0041222A">
              <w:rPr>
                <w:rFonts w:ascii="Century Gothic" w:hAnsi="Century Gothic" w:cs="Calibri"/>
                <w:color w:val="1C8A9C"/>
                <w:cs/>
              </w:rPr>
              <w:t>’</w:t>
            </w:r>
            <w:r w:rsidRPr="0041222A">
              <w:rPr>
                <w:rFonts w:ascii="Century Gothic" w:hAnsi="Century Gothic"/>
                <w:color w:val="1C8A9C"/>
                <w:lang w:val="fr-BE"/>
              </w:rPr>
              <w:t xml:space="preserve">attention, être vigilant(e) par rapport aux produits spécifiques ou situations dangereuses, agir préventivement, appliquer les </w:t>
            </w:r>
            <w:r w:rsidRPr="0041222A">
              <w:rPr>
                <w:rFonts w:ascii="Century Gothic" w:hAnsi="Century Gothic"/>
                <w:color w:val="1C8A9C"/>
                <w:lang w:val="fr-BE"/>
              </w:rPr>
              <w:lastRenderedPageBreak/>
              <w:t>techniques de levage et de soulèvement, veiller à l</w:t>
            </w:r>
            <w:r w:rsidRPr="0041222A">
              <w:rPr>
                <w:rFonts w:ascii="Century Gothic" w:hAnsi="Century Gothic" w:cs="Calibri"/>
                <w:color w:val="1C8A9C"/>
                <w:cs/>
              </w:rPr>
              <w:t>’</w:t>
            </w:r>
            <w:r w:rsidRPr="0041222A">
              <w:rPr>
                <w:rFonts w:ascii="Century Gothic" w:hAnsi="Century Gothic"/>
                <w:color w:val="1C8A9C"/>
                <w:lang w:val="fr-BE"/>
              </w:rPr>
              <w:t>hygiène personnelle (bijoux, etc.), suivre les prescriptions, connaître les procédures en cas de blessure ou d</w:t>
            </w:r>
            <w:r w:rsidRPr="0041222A">
              <w:rPr>
                <w:rFonts w:ascii="Century Gothic" w:hAnsi="Century Gothic" w:cs="Calibri"/>
                <w:color w:val="1C8A9C"/>
                <w:cs/>
              </w:rPr>
              <w:t>’</w:t>
            </w:r>
            <w:r w:rsidRPr="0041222A">
              <w:rPr>
                <w:rFonts w:ascii="Century Gothic" w:hAnsi="Century Gothic"/>
                <w:color w:val="1C8A9C"/>
                <w:lang w:val="fr-BE"/>
              </w:rPr>
              <w:t>accident, signaler les pannes, manipuler l</w:t>
            </w:r>
            <w:r w:rsidRPr="0041222A">
              <w:rPr>
                <w:rFonts w:ascii="Century Gothic" w:hAnsi="Century Gothic" w:cs="Calibri"/>
                <w:color w:val="1C8A9C"/>
                <w:cs/>
              </w:rPr>
              <w:t>’</w:t>
            </w:r>
            <w:r w:rsidRPr="0041222A">
              <w:rPr>
                <w:rFonts w:ascii="Century Gothic" w:hAnsi="Century Gothic"/>
                <w:color w:val="1C8A9C"/>
                <w:lang w:val="fr-BE"/>
              </w:rPr>
              <w:t>électricité avec prudence, connaître la procédure de sécurité incendie et être capable de l</w:t>
            </w:r>
            <w:r w:rsidRPr="0041222A">
              <w:rPr>
                <w:rFonts w:ascii="Century Gothic" w:hAnsi="Century Gothic" w:cs="Calibri"/>
                <w:color w:val="1C8A9C"/>
                <w:cs/>
              </w:rPr>
              <w:t>’</w:t>
            </w:r>
            <w:r w:rsidRPr="0041222A">
              <w:rPr>
                <w:rFonts w:ascii="Century Gothic" w:hAnsi="Century Gothic"/>
                <w:color w:val="1C8A9C"/>
                <w:lang w:val="fr-BE"/>
              </w:rPr>
              <w:t>appliquer, utiliser correctement les équipements de protection individuelle le cas échéant, etc.</w:t>
            </w:r>
          </w:p>
          <w:p w14:paraId="44CFA1C3"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Utiliser les tenues de travail, porter des chaussures de protection, porter des gants si nécessaire - ne pas laisser traîner des produits (sécurité), lire les consignes de sécurité (phrases R&amp;S) sur les étiquettes ou dans les modes d</w:t>
            </w:r>
            <w:r w:rsidRPr="0041222A">
              <w:rPr>
                <w:rFonts w:ascii="Century Gothic" w:hAnsi="Century Gothic" w:cs="Calibri"/>
                <w:color w:val="1C8A9C"/>
                <w:cs/>
              </w:rPr>
              <w:t>’</w:t>
            </w:r>
            <w:r w:rsidRPr="0041222A">
              <w:rPr>
                <w:rFonts w:ascii="Century Gothic" w:hAnsi="Century Gothic"/>
                <w:color w:val="1C8A9C"/>
                <w:lang w:val="fr-BE"/>
              </w:rPr>
              <w:t>emploi, savoir comment prévenir les chutes et travailler en hauteur en toute sécurité, signaler les situations dangereuses ou les risques au(x) responsable(s) concerné(s), connaître et appliquer les techniques de levage et de soulèvement, les premiers soins, les techniques visant à préserver sa santé et l</w:t>
            </w:r>
            <w:r w:rsidRPr="0041222A">
              <w:rPr>
                <w:rFonts w:ascii="Century Gothic" w:hAnsi="Century Gothic" w:cs="Calibri"/>
                <w:color w:val="1C8A9C"/>
                <w:cs/>
              </w:rPr>
              <w:t>’</w:t>
            </w:r>
            <w:r w:rsidRPr="0041222A">
              <w:rPr>
                <w:rFonts w:ascii="Century Gothic" w:hAnsi="Century Gothic"/>
                <w:color w:val="1C8A9C"/>
                <w:lang w:val="fr-BE"/>
              </w:rPr>
              <w:t>environnement.</w:t>
            </w:r>
          </w:p>
          <w:p w14:paraId="44CFA1C4"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apte médicalement, travailler de manière à épargner son dos, être capable d</w:t>
            </w:r>
            <w:r w:rsidRPr="0041222A">
              <w:rPr>
                <w:rFonts w:ascii="Century Gothic" w:hAnsi="Century Gothic" w:cs="Calibri"/>
                <w:color w:val="1C8A9C"/>
                <w:cs/>
              </w:rPr>
              <w:t>’</w:t>
            </w:r>
            <w:r w:rsidRPr="0041222A">
              <w:rPr>
                <w:rFonts w:ascii="Century Gothic" w:hAnsi="Century Gothic"/>
                <w:color w:val="1C8A9C"/>
                <w:lang w:val="fr-BE"/>
              </w:rPr>
              <w:t>assumer des tâches pénibles (porter des seaux, nettoyer les escaliers, pouvoir gérer le stress lié au travail, etc.)</w:t>
            </w:r>
          </w:p>
          <w:p w14:paraId="44CFA1C5" w14:textId="02F7A7A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Veiller à l</w:t>
            </w:r>
            <w:r w:rsidRPr="0041222A">
              <w:rPr>
                <w:rFonts w:ascii="Century Gothic" w:hAnsi="Century Gothic" w:cs="Calibri"/>
                <w:color w:val="1C8A9C"/>
                <w:cs/>
              </w:rPr>
              <w:t>’</w:t>
            </w:r>
            <w:r w:rsidRPr="0041222A">
              <w:rPr>
                <w:rFonts w:ascii="Century Gothic" w:hAnsi="Century Gothic"/>
                <w:color w:val="1C8A9C"/>
                <w:lang w:val="fr-BE"/>
              </w:rPr>
              <w:t>ordre et la propreté des chambres et du matériel, connaître et appliquer les règles d</w:t>
            </w:r>
            <w:r w:rsidRPr="0041222A">
              <w:rPr>
                <w:rFonts w:ascii="Century Gothic" w:hAnsi="Century Gothic" w:cs="Calibri"/>
                <w:color w:val="1C8A9C"/>
                <w:cs/>
              </w:rPr>
              <w:t>’</w:t>
            </w:r>
            <w:r w:rsidRPr="0041222A">
              <w:rPr>
                <w:rFonts w:ascii="Century Gothic" w:hAnsi="Century Gothic"/>
                <w:color w:val="1C8A9C"/>
                <w:lang w:val="fr-BE"/>
              </w:rPr>
              <w:t>hygiène, savoir quand les serpillières doivent aller à la machine, etc.</w:t>
            </w:r>
          </w:p>
          <w:p w14:paraId="71E7521C" w14:textId="77777777" w:rsidR="00A1159F" w:rsidRPr="0041222A" w:rsidRDefault="00A1159F" w:rsidP="00E63AFD">
            <w:pPr>
              <w:tabs>
                <w:tab w:val="left" w:pos="930"/>
              </w:tabs>
              <w:jc w:val="both"/>
              <w:rPr>
                <w:rFonts w:ascii="Century Gothic" w:hAnsi="Century Gothic"/>
                <w:color w:val="1C8A9C"/>
                <w:lang w:val="fr-BE"/>
              </w:rPr>
            </w:pPr>
          </w:p>
          <w:p w14:paraId="44CFA1C6" w14:textId="77777777" w:rsidR="00CB6310" w:rsidRPr="001C3D38" w:rsidRDefault="00722E49" w:rsidP="001C3D38">
            <w:pPr>
              <w:rPr>
                <w:rFonts w:ascii="Century Gothic" w:hAnsi="Century Gothic" w:cs="Arial"/>
                <w:bCs/>
                <w:i/>
                <w:iCs/>
                <w:color w:val="F28820"/>
              </w:rPr>
            </w:pPr>
            <w:r w:rsidRPr="001C3D38">
              <w:rPr>
                <w:rFonts w:ascii="Century Gothic" w:hAnsi="Century Gothic"/>
                <w:bCs/>
                <w:i/>
                <w:iCs/>
                <w:color w:val="F28820"/>
              </w:rPr>
              <w:t>Orientation et déplacement </w:t>
            </w:r>
          </w:p>
          <w:p w14:paraId="44CFA1C7"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Se déplacer en transports en commun ou par ses propres moyens, respecter le code de la route.</w:t>
            </w:r>
          </w:p>
          <w:p w14:paraId="44CFA1C8" w14:textId="77777777" w:rsidR="00CB6310" w:rsidRPr="0041222A" w:rsidRDefault="00CB6310" w:rsidP="00815F97">
            <w:pPr>
              <w:tabs>
                <w:tab w:val="left" w:pos="930"/>
              </w:tabs>
              <w:jc w:val="both"/>
              <w:rPr>
                <w:rFonts w:ascii="Century Gothic" w:hAnsi="Century Gothic"/>
                <w:color w:val="1C8A9C"/>
                <w:lang w:val="fr-BE"/>
              </w:rPr>
            </w:pPr>
            <w:r w:rsidRPr="0041222A">
              <w:rPr>
                <w:rFonts w:ascii="Century Gothic" w:hAnsi="Century Gothic"/>
                <w:color w:val="1C8A9C"/>
                <w:lang w:val="fr-BE"/>
              </w:rPr>
              <w:t>Trouver une rue sur un plan, tracer le parcours, utiliser le mode de déplacement le plus efficace d</w:t>
            </w:r>
            <w:r w:rsidRPr="0041222A">
              <w:rPr>
                <w:rFonts w:ascii="Century Gothic" w:hAnsi="Century Gothic" w:cs="Calibri"/>
                <w:color w:val="1C8A9C"/>
                <w:cs/>
              </w:rPr>
              <w:t>’</w:t>
            </w:r>
            <w:r w:rsidRPr="0041222A">
              <w:rPr>
                <w:rFonts w:ascii="Century Gothic" w:hAnsi="Century Gothic"/>
                <w:color w:val="1C8A9C"/>
                <w:lang w:val="fr-BE"/>
              </w:rPr>
              <w:t>un client à un autre et du domicile au lieu de travail.</w:t>
            </w:r>
          </w:p>
          <w:p w14:paraId="4253E909" w14:textId="77777777" w:rsidR="00D56EBD" w:rsidRDefault="00D56EBD" w:rsidP="00D56EBD">
            <w:pPr>
              <w:rPr>
                <w:rFonts w:ascii="Century Gothic" w:hAnsi="Century Gothic"/>
                <w:bCs/>
                <w:i/>
                <w:iCs/>
                <w:color w:val="F28820"/>
              </w:rPr>
            </w:pPr>
          </w:p>
          <w:p w14:paraId="68A6FC5C" w14:textId="77777777" w:rsidR="00D56EBD" w:rsidRDefault="00D56EBD" w:rsidP="00D56EBD">
            <w:pPr>
              <w:rPr>
                <w:rFonts w:ascii="Century Gothic" w:hAnsi="Century Gothic"/>
                <w:bCs/>
                <w:i/>
                <w:iCs/>
                <w:color w:val="F28820"/>
              </w:rPr>
            </w:pPr>
          </w:p>
          <w:p w14:paraId="61851356" w14:textId="77777777" w:rsidR="00D56EBD" w:rsidRDefault="00D56EBD" w:rsidP="00D56EBD">
            <w:pPr>
              <w:rPr>
                <w:rFonts w:ascii="Century Gothic" w:hAnsi="Century Gothic"/>
                <w:bCs/>
                <w:i/>
                <w:iCs/>
                <w:color w:val="F28820"/>
              </w:rPr>
            </w:pPr>
          </w:p>
          <w:p w14:paraId="42FA8B4D" w14:textId="77777777" w:rsidR="00D56EBD" w:rsidRDefault="00D56EBD" w:rsidP="00D56EBD">
            <w:pPr>
              <w:rPr>
                <w:rFonts w:ascii="Century Gothic" w:hAnsi="Century Gothic"/>
                <w:bCs/>
                <w:i/>
                <w:iCs/>
                <w:color w:val="F28820"/>
              </w:rPr>
            </w:pPr>
          </w:p>
          <w:p w14:paraId="44CFA1C9" w14:textId="4943A415" w:rsidR="00CB6310" w:rsidRPr="00D56EBD" w:rsidRDefault="00722E49" w:rsidP="00D56EBD">
            <w:pPr>
              <w:rPr>
                <w:rFonts w:ascii="Century Gothic" w:hAnsi="Century Gothic" w:cs="Arial"/>
                <w:bCs/>
                <w:i/>
                <w:iCs/>
                <w:color w:val="F28820"/>
              </w:rPr>
            </w:pPr>
            <w:r w:rsidRPr="00D56EBD">
              <w:rPr>
                <w:rFonts w:ascii="Century Gothic" w:hAnsi="Century Gothic"/>
                <w:bCs/>
                <w:i/>
                <w:iCs/>
                <w:color w:val="F28820"/>
              </w:rPr>
              <w:t>Planification et organisation </w:t>
            </w:r>
          </w:p>
          <w:p w14:paraId="44CFA1CA"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Suivre un schéma de travail, respecter les accords, suivre le schéma des tâches périodiques.</w:t>
            </w:r>
          </w:p>
          <w:p w14:paraId="44CFA1CB"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Vérifier à quel moment nettoyer quelles chambres et comment les nettoyer (petit ou grand nettoyage) et agir conformément au schéma, savoir quand les rideaux doivent être lavés, quand faut-il nettoyer les armoires, etc.</w:t>
            </w:r>
          </w:p>
          <w:p w14:paraId="44CFA1CC"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lastRenderedPageBreak/>
              <w:t>Faire preuve de suffisamment d</w:t>
            </w:r>
            <w:r w:rsidRPr="0041222A">
              <w:rPr>
                <w:rFonts w:ascii="Century Gothic" w:hAnsi="Century Gothic" w:cs="Calibri"/>
                <w:color w:val="1C8A9C"/>
                <w:cs/>
              </w:rPr>
              <w:t>’</w:t>
            </w:r>
            <w:r w:rsidRPr="0041222A">
              <w:rPr>
                <w:rFonts w:ascii="Century Gothic" w:hAnsi="Century Gothic"/>
                <w:color w:val="1C8A9C"/>
                <w:lang w:val="fr-BE"/>
              </w:rPr>
              <w:t>autodiscipline, être capable de définir des priorités, pouvoir organiser son travail, s</w:t>
            </w:r>
            <w:r w:rsidRPr="0041222A">
              <w:rPr>
                <w:rFonts w:ascii="Century Gothic" w:hAnsi="Century Gothic" w:cs="Calibri"/>
                <w:color w:val="1C8A9C"/>
                <w:cs/>
              </w:rPr>
              <w:t>’</w:t>
            </w:r>
            <w:r w:rsidRPr="0041222A">
              <w:rPr>
                <w:rFonts w:ascii="Century Gothic" w:hAnsi="Century Gothic"/>
                <w:color w:val="1C8A9C"/>
                <w:lang w:val="fr-BE"/>
              </w:rPr>
              <w:t>accrocher dans des conditions difficiles, être capable de travailler sans contrôle externe également, voir ce qu</w:t>
            </w:r>
            <w:r w:rsidRPr="0041222A">
              <w:rPr>
                <w:rFonts w:ascii="Century Gothic" w:hAnsi="Century Gothic" w:cs="Calibri"/>
                <w:color w:val="1C8A9C"/>
                <w:cs/>
              </w:rPr>
              <w:t>’</w:t>
            </w:r>
            <w:r w:rsidRPr="0041222A">
              <w:rPr>
                <w:rFonts w:ascii="Century Gothic" w:hAnsi="Century Gothic"/>
                <w:color w:val="1C8A9C"/>
                <w:lang w:val="fr-BE"/>
              </w:rPr>
              <w:t>il y à faire, faire de temps en temps un peu plus que ce qui est demandé, être capable de travailler seul(e), pouvoir mettre en œuvre les instructions, pouvoir définir des priorités, travailler à partir d</w:t>
            </w:r>
            <w:r w:rsidRPr="0041222A">
              <w:rPr>
                <w:rFonts w:ascii="Century Gothic" w:hAnsi="Century Gothic" w:cs="Calibri"/>
                <w:color w:val="1C8A9C"/>
                <w:cs/>
              </w:rPr>
              <w:t>’</w:t>
            </w:r>
            <w:r w:rsidRPr="0041222A">
              <w:rPr>
                <w:rFonts w:ascii="Century Gothic" w:hAnsi="Century Gothic"/>
                <w:color w:val="1C8A9C"/>
                <w:lang w:val="fr-BE"/>
              </w:rPr>
              <w:t>une structure fixe, organiser convenablement son propre travail, etc.</w:t>
            </w:r>
          </w:p>
          <w:p w14:paraId="44CFA1CD" w14:textId="2E26BAA1" w:rsidR="00CB6310" w:rsidRPr="0041222A" w:rsidRDefault="00CB6310" w:rsidP="00815F97">
            <w:pPr>
              <w:tabs>
                <w:tab w:val="left" w:pos="930"/>
              </w:tabs>
              <w:jc w:val="both"/>
              <w:rPr>
                <w:rFonts w:ascii="Century Gothic" w:hAnsi="Century Gothic"/>
                <w:color w:val="1C8A9C"/>
                <w:lang w:val="fr-BE"/>
              </w:rPr>
            </w:pPr>
            <w:r w:rsidRPr="0041222A">
              <w:rPr>
                <w:rFonts w:ascii="Century Gothic" w:hAnsi="Century Gothic"/>
                <w:color w:val="1C8A9C"/>
                <w:lang w:val="fr-BE"/>
              </w:rPr>
              <w:t xml:space="preserve">Pouvoir effectuer </w:t>
            </w:r>
            <w:r w:rsidR="0017250F" w:rsidRPr="0041222A">
              <w:rPr>
                <w:rFonts w:ascii="Century Gothic" w:hAnsi="Century Gothic"/>
                <w:color w:val="1C8A9C"/>
                <w:lang w:val="fr-BE"/>
              </w:rPr>
              <w:t>son</w:t>
            </w:r>
            <w:r w:rsidRPr="0041222A">
              <w:rPr>
                <w:rFonts w:ascii="Century Gothic" w:hAnsi="Century Gothic"/>
                <w:color w:val="1C8A9C"/>
                <w:lang w:val="fr-BE"/>
              </w:rPr>
              <w:t xml:space="preserve"> travail sans aide ni contrôle, pouvoir organiser </w:t>
            </w:r>
            <w:r w:rsidR="0017250F" w:rsidRPr="0041222A">
              <w:rPr>
                <w:rFonts w:ascii="Century Gothic" w:hAnsi="Century Gothic"/>
                <w:color w:val="1C8A9C"/>
                <w:lang w:val="fr-BE"/>
              </w:rPr>
              <w:t>son</w:t>
            </w:r>
            <w:r w:rsidRPr="0041222A">
              <w:rPr>
                <w:rFonts w:ascii="Century Gothic" w:hAnsi="Century Gothic"/>
                <w:color w:val="1C8A9C"/>
                <w:lang w:val="fr-BE"/>
              </w:rPr>
              <w:t xml:space="preserve"> travail seul(e)</w:t>
            </w:r>
            <w:r w:rsidR="00C95F90" w:rsidRPr="0041222A">
              <w:rPr>
                <w:rFonts w:ascii="Century Gothic" w:hAnsi="Century Gothic"/>
                <w:color w:val="1C8A9C"/>
                <w:lang w:val="fr-BE"/>
              </w:rPr>
              <w:t>.</w:t>
            </w:r>
            <w:r w:rsidRPr="0041222A">
              <w:rPr>
                <w:rFonts w:ascii="Century Gothic" w:hAnsi="Century Gothic"/>
                <w:color w:val="1C8A9C"/>
                <w:lang w:val="fr-BE"/>
              </w:rPr>
              <w:t xml:space="preserve"> Voir ce qu</w:t>
            </w:r>
            <w:r w:rsidRPr="0041222A">
              <w:rPr>
                <w:rFonts w:ascii="Century Gothic" w:hAnsi="Century Gothic" w:cs="Calibri"/>
                <w:color w:val="1C8A9C"/>
                <w:cs/>
              </w:rPr>
              <w:t>’</w:t>
            </w:r>
            <w:r w:rsidRPr="0041222A">
              <w:rPr>
                <w:rFonts w:ascii="Century Gothic" w:hAnsi="Century Gothic"/>
                <w:color w:val="1C8A9C"/>
                <w:lang w:val="fr-BE"/>
              </w:rPr>
              <w:t>il y a à faire et avoir envie de travailler</w:t>
            </w:r>
            <w:r w:rsidR="00C95F90" w:rsidRPr="0041222A">
              <w:rPr>
                <w:rFonts w:ascii="Century Gothic" w:hAnsi="Century Gothic"/>
                <w:color w:val="1C8A9C"/>
                <w:lang w:val="fr-BE"/>
              </w:rPr>
              <w:t>.</w:t>
            </w:r>
          </w:p>
          <w:p w14:paraId="44CFA1CE" w14:textId="7C7AD49B" w:rsidR="00CB6310" w:rsidRPr="00D56EBD" w:rsidRDefault="00722E49" w:rsidP="00D56EBD">
            <w:pPr>
              <w:rPr>
                <w:rFonts w:ascii="Century Gothic" w:hAnsi="Century Gothic" w:cs="Arial"/>
                <w:bCs/>
                <w:i/>
                <w:iCs/>
                <w:color w:val="F28820"/>
              </w:rPr>
            </w:pPr>
            <w:r w:rsidRPr="00D56EBD">
              <w:rPr>
                <w:rFonts w:ascii="Century Gothic" w:hAnsi="Century Gothic"/>
                <w:bCs/>
                <w:i/>
                <w:iCs/>
                <w:color w:val="F28820"/>
              </w:rPr>
              <w:t>Communication </w:t>
            </w:r>
          </w:p>
          <w:p w14:paraId="44CFA1CF"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Signaler les changements, oser dire non, donner un retour à ses supérieurs hiérarchiques, oser demander de l</w:t>
            </w:r>
            <w:r w:rsidRPr="0041222A">
              <w:rPr>
                <w:rFonts w:ascii="Century Gothic" w:hAnsi="Century Gothic" w:cs="Calibri"/>
                <w:color w:val="1C8A9C"/>
                <w:cs/>
              </w:rPr>
              <w:t>’</w:t>
            </w:r>
            <w:r w:rsidRPr="0041222A">
              <w:rPr>
                <w:rFonts w:ascii="Century Gothic" w:hAnsi="Century Gothic"/>
                <w:color w:val="1C8A9C"/>
                <w:lang w:val="fr-BE"/>
              </w:rPr>
              <w:t>aide, oser poser des questions, être capable d</w:t>
            </w:r>
            <w:r w:rsidRPr="0041222A">
              <w:rPr>
                <w:rFonts w:ascii="Century Gothic" w:hAnsi="Century Gothic" w:cs="Calibri"/>
                <w:color w:val="1C8A9C"/>
                <w:cs/>
              </w:rPr>
              <w:t>’</w:t>
            </w:r>
            <w:r w:rsidRPr="0041222A">
              <w:rPr>
                <w:rFonts w:ascii="Century Gothic" w:hAnsi="Century Gothic"/>
                <w:color w:val="1C8A9C"/>
                <w:lang w:val="fr-BE"/>
              </w:rPr>
              <w:t>écouter activement, oser donner son propre avis, faire preuve d</w:t>
            </w:r>
            <w:r w:rsidRPr="0041222A">
              <w:rPr>
                <w:rFonts w:ascii="Century Gothic" w:hAnsi="Century Gothic" w:cs="Calibri"/>
                <w:color w:val="1C8A9C"/>
                <w:cs/>
              </w:rPr>
              <w:t>’</w:t>
            </w:r>
            <w:r w:rsidRPr="0041222A">
              <w:rPr>
                <w:rFonts w:ascii="Century Gothic" w:hAnsi="Century Gothic"/>
                <w:color w:val="1C8A9C"/>
                <w:lang w:val="fr-BE"/>
              </w:rPr>
              <w:t>une assertivité suffisante, oser nommer les problèmes, être capable de mener un entretien téléphonique, évaluer et signaler les pénuries de produits et de matériel, être capable d</w:t>
            </w:r>
            <w:r w:rsidRPr="0041222A">
              <w:rPr>
                <w:rFonts w:ascii="Century Gothic" w:hAnsi="Century Gothic" w:cs="Calibri"/>
                <w:color w:val="1C8A9C"/>
                <w:cs/>
              </w:rPr>
              <w:t>’</w:t>
            </w:r>
            <w:r w:rsidRPr="0041222A">
              <w:rPr>
                <w:rFonts w:ascii="Century Gothic" w:hAnsi="Century Gothic"/>
                <w:color w:val="1C8A9C"/>
                <w:lang w:val="fr-BE"/>
              </w:rPr>
              <w:t>avoir une conversation informelle, etc.</w:t>
            </w:r>
          </w:p>
          <w:p w14:paraId="44CFA1D0" w14:textId="77777777" w:rsidR="00CB6310" w:rsidRPr="0041222A" w:rsidRDefault="00CB6310" w:rsidP="00815F97">
            <w:pPr>
              <w:tabs>
                <w:tab w:val="left" w:pos="930"/>
              </w:tabs>
              <w:jc w:val="both"/>
              <w:rPr>
                <w:rFonts w:ascii="Century Gothic" w:hAnsi="Century Gothic"/>
                <w:color w:val="1C8A9C"/>
                <w:lang w:val="fr-BE"/>
              </w:rPr>
            </w:pPr>
            <w:r w:rsidRPr="0041222A">
              <w:rPr>
                <w:rFonts w:ascii="Century Gothic" w:hAnsi="Century Gothic"/>
                <w:color w:val="1C8A9C"/>
                <w:lang w:val="fr-BE"/>
              </w:rPr>
              <w:t>Être capable de gérer convenablement la critique, être ouvert(e) à la critique du client et/ou du supérieur hiérarchique, être disposé(e) à en faire quelque chose, vouloir et pouvoir changer le cours des choses, être prêt(e) à apprendre, être disposé(e) à profiter de l</w:t>
            </w:r>
            <w:r w:rsidRPr="0041222A">
              <w:rPr>
                <w:rFonts w:ascii="Century Gothic" w:hAnsi="Century Gothic" w:cs="Calibri"/>
                <w:color w:val="1C8A9C"/>
                <w:cs/>
              </w:rPr>
              <w:t>’</w:t>
            </w:r>
            <w:r w:rsidRPr="0041222A">
              <w:rPr>
                <w:rFonts w:ascii="Century Gothic" w:hAnsi="Century Gothic"/>
                <w:color w:val="1C8A9C"/>
                <w:lang w:val="fr-BE"/>
              </w:rPr>
              <w:t>expérience des autres, etc.</w:t>
            </w:r>
          </w:p>
          <w:p w14:paraId="44CFA1D1" w14:textId="77777777" w:rsidR="00CB6310" w:rsidRPr="00D56EBD" w:rsidRDefault="00CB6310" w:rsidP="00D56EBD">
            <w:pPr>
              <w:rPr>
                <w:rFonts w:ascii="Century Gothic" w:hAnsi="Century Gothic" w:cs="Arial"/>
                <w:bCs/>
                <w:i/>
                <w:iCs/>
                <w:color w:val="F28820"/>
              </w:rPr>
            </w:pPr>
            <w:r w:rsidRPr="00D56EBD">
              <w:rPr>
                <w:rFonts w:ascii="Century Gothic" w:hAnsi="Century Gothic"/>
                <w:bCs/>
                <w:i/>
                <w:iCs/>
                <w:color w:val="F28820"/>
              </w:rPr>
              <w:t>Ges</w:t>
            </w:r>
            <w:r w:rsidR="00722E49" w:rsidRPr="00D56EBD">
              <w:rPr>
                <w:rFonts w:ascii="Century Gothic" w:hAnsi="Century Gothic"/>
                <w:bCs/>
                <w:i/>
                <w:iCs/>
                <w:color w:val="F28820"/>
              </w:rPr>
              <w:t>tion des “clients” </w:t>
            </w:r>
          </w:p>
          <w:p w14:paraId="44CFA1D2"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Se montrer poli(e) et amical(e) envers les clients, avoir des capacités d</w:t>
            </w:r>
            <w:r w:rsidRPr="0041222A">
              <w:rPr>
                <w:rFonts w:ascii="Century Gothic" w:hAnsi="Century Gothic" w:cs="Calibri"/>
                <w:color w:val="1C8A9C"/>
                <w:cs/>
              </w:rPr>
              <w:t>’</w:t>
            </w:r>
            <w:r w:rsidRPr="0041222A">
              <w:rPr>
                <w:rFonts w:ascii="Century Gothic" w:hAnsi="Century Gothic"/>
                <w:color w:val="1C8A9C"/>
                <w:lang w:val="fr-BE"/>
              </w:rPr>
              <w:t>empathie, être capable de bien cerner le client et d</w:t>
            </w:r>
            <w:r w:rsidRPr="0041222A">
              <w:rPr>
                <w:rFonts w:ascii="Century Gothic" w:hAnsi="Century Gothic" w:cs="Calibri"/>
                <w:color w:val="1C8A9C"/>
                <w:cs/>
              </w:rPr>
              <w:t>’</w:t>
            </w:r>
            <w:r w:rsidRPr="0041222A">
              <w:rPr>
                <w:rFonts w:ascii="Century Gothic" w:hAnsi="Century Gothic"/>
                <w:color w:val="1C8A9C"/>
                <w:lang w:val="fr-BE"/>
              </w:rPr>
              <w:t>adapter son comportement en fonction, pouvoir mettre des limites et les contrôler, avoir une oreille attentive, discuter de temps à autre avec le client de manière informelle, demander l</w:t>
            </w:r>
            <w:r w:rsidRPr="0041222A">
              <w:rPr>
                <w:rFonts w:ascii="Century Gothic" w:hAnsi="Century Gothic" w:cs="Calibri"/>
                <w:color w:val="1C8A9C"/>
                <w:cs/>
              </w:rPr>
              <w:t>’</w:t>
            </w:r>
            <w:r w:rsidRPr="0041222A">
              <w:rPr>
                <w:rFonts w:ascii="Century Gothic" w:hAnsi="Century Gothic"/>
                <w:color w:val="1C8A9C"/>
                <w:lang w:val="fr-BE"/>
              </w:rPr>
              <w:t>avis du client, oser dire les choses au client, être capable de gérer les enfants du client, témoigner de l</w:t>
            </w:r>
            <w:r w:rsidRPr="0041222A">
              <w:rPr>
                <w:rFonts w:ascii="Century Gothic" w:hAnsi="Century Gothic" w:cs="Calibri"/>
                <w:color w:val="1C8A9C"/>
                <w:cs/>
              </w:rPr>
              <w:t>’</w:t>
            </w:r>
            <w:r w:rsidRPr="0041222A">
              <w:rPr>
                <w:rFonts w:ascii="Century Gothic" w:hAnsi="Century Gothic"/>
                <w:color w:val="1C8A9C"/>
                <w:lang w:val="fr-BE"/>
              </w:rPr>
              <w:t>intérêt envers le client, lui donner un avis, etc.</w:t>
            </w:r>
          </w:p>
          <w:p w14:paraId="44CFA1D3"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Garder pour soi des détails spécifiques concernant les clients, respecter la vie privée, garder une certaine distance entre le travail et le privé, etc.</w:t>
            </w:r>
          </w:p>
          <w:p w14:paraId="44CFA1D4"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Respecter ses collègues, agir discrètement avec les questions du client et renvoyer à l</w:t>
            </w:r>
            <w:r w:rsidRPr="0041222A">
              <w:rPr>
                <w:rFonts w:ascii="Century Gothic" w:hAnsi="Century Gothic" w:cs="Calibri"/>
                <w:color w:val="1C8A9C"/>
                <w:cs/>
              </w:rPr>
              <w:t>’</w:t>
            </w:r>
            <w:r w:rsidRPr="0041222A">
              <w:rPr>
                <w:rFonts w:ascii="Century Gothic" w:hAnsi="Century Gothic"/>
                <w:color w:val="1C8A9C"/>
                <w:lang w:val="fr-BE"/>
              </w:rPr>
              <w:t>encadrement professionnel adéquat en interne, faire preuve de discrétion avec la famille ou les visiteurs des résidents, ne pas déranger, etc.</w:t>
            </w:r>
          </w:p>
          <w:p w14:paraId="44CFA1D5" w14:textId="77777777" w:rsidR="00CB6310" w:rsidRPr="00D56EBD" w:rsidRDefault="00CB6310" w:rsidP="00D56EBD">
            <w:pPr>
              <w:rPr>
                <w:rFonts w:ascii="Century Gothic" w:hAnsi="Century Gothic" w:cs="Arial"/>
                <w:bCs/>
                <w:i/>
                <w:iCs/>
                <w:color w:val="F28820"/>
                <w:lang w:val="fr-BE"/>
              </w:rPr>
            </w:pPr>
            <w:r w:rsidRPr="00D56EBD">
              <w:rPr>
                <w:rFonts w:ascii="Century Gothic" w:hAnsi="Century Gothic"/>
                <w:bCs/>
                <w:i/>
                <w:iCs/>
                <w:color w:val="F28820"/>
                <w:lang w:val="fr-BE"/>
              </w:rPr>
              <w:t>Fonctionneme</w:t>
            </w:r>
            <w:r w:rsidR="00722E49" w:rsidRPr="00D56EBD">
              <w:rPr>
                <w:rFonts w:ascii="Century Gothic" w:hAnsi="Century Gothic"/>
                <w:bCs/>
                <w:i/>
                <w:iCs/>
                <w:color w:val="F28820"/>
                <w:lang w:val="fr-BE"/>
              </w:rPr>
              <w:t>nt dans un contexte plus large </w:t>
            </w:r>
          </w:p>
          <w:p w14:paraId="44CFA1D6"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En cas de conflit, rester calme et ne pas crier ; indiquer/discuter des problèmes de collaboration à/avec un collègue et prévenir un responsable si nécessaire, considérer son travail dans le contexte de l</w:t>
            </w:r>
            <w:r w:rsidRPr="0041222A">
              <w:rPr>
                <w:rFonts w:ascii="Century Gothic" w:hAnsi="Century Gothic" w:cs="Calibri"/>
                <w:color w:val="1C8A9C"/>
                <w:cs/>
              </w:rPr>
              <w:t>’</w:t>
            </w:r>
            <w:r w:rsidRPr="0041222A">
              <w:rPr>
                <w:rFonts w:ascii="Century Gothic" w:hAnsi="Century Gothic"/>
                <w:color w:val="1C8A9C"/>
                <w:lang w:val="fr-BE"/>
              </w:rPr>
              <w:t xml:space="preserve">entreprise au sens large, témoigner de </w:t>
            </w:r>
            <w:r w:rsidRPr="0041222A">
              <w:rPr>
                <w:rFonts w:ascii="Century Gothic" w:hAnsi="Century Gothic"/>
                <w:color w:val="1C8A9C"/>
                <w:lang w:val="fr-BE"/>
              </w:rPr>
              <w:lastRenderedPageBreak/>
              <w:t>l</w:t>
            </w:r>
            <w:r w:rsidRPr="0041222A">
              <w:rPr>
                <w:rFonts w:ascii="Century Gothic" w:hAnsi="Century Gothic" w:cs="Calibri"/>
                <w:color w:val="1C8A9C"/>
                <w:cs/>
              </w:rPr>
              <w:t>’</w:t>
            </w:r>
            <w:r w:rsidRPr="0041222A">
              <w:rPr>
                <w:rFonts w:ascii="Century Gothic" w:hAnsi="Century Gothic"/>
                <w:color w:val="1C8A9C"/>
                <w:lang w:val="fr-BE"/>
              </w:rPr>
              <w:t>intérêt envers l</w:t>
            </w:r>
            <w:r w:rsidRPr="0041222A">
              <w:rPr>
                <w:rFonts w:ascii="Century Gothic" w:hAnsi="Century Gothic" w:cs="Calibri"/>
                <w:color w:val="1C8A9C"/>
                <w:cs/>
              </w:rPr>
              <w:t>’</w:t>
            </w:r>
            <w:r w:rsidRPr="0041222A">
              <w:rPr>
                <w:rFonts w:ascii="Century Gothic" w:hAnsi="Century Gothic"/>
                <w:color w:val="1C8A9C"/>
                <w:lang w:val="fr-BE"/>
              </w:rPr>
              <w:t>organisation : structure, organigramme, vision, mission ; écouter attentivement les instructions du supérieur hiérarchique et en tenir compte, etc.</w:t>
            </w:r>
          </w:p>
          <w:p w14:paraId="44CFA1D7"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Connaître les conventions en matière de tâches et de répartition du temps et être capable de le respecter, expliquer ce qui été nettoyé pendant la journée, formuler simplement une description des personnes, des conditions de vie et de travail, des routines quotidiennes, parler du travail avec le supérieur hiérarchique et être capable de s</w:t>
            </w:r>
            <w:r w:rsidRPr="0041222A">
              <w:rPr>
                <w:rFonts w:ascii="Century Gothic" w:hAnsi="Century Gothic" w:cs="Calibri"/>
                <w:color w:val="1C8A9C"/>
                <w:cs/>
              </w:rPr>
              <w:t>’</w:t>
            </w:r>
            <w:r w:rsidRPr="0041222A">
              <w:rPr>
                <w:rFonts w:ascii="Century Gothic" w:hAnsi="Century Gothic"/>
                <w:color w:val="1C8A9C"/>
                <w:lang w:val="fr-BE"/>
              </w:rPr>
              <w:t>exprimer clairement lors des réunions de concertation, etc.</w:t>
            </w:r>
          </w:p>
          <w:p w14:paraId="44CFA1D8" w14:textId="77777777" w:rsidR="00CB6310" w:rsidRPr="0041222A" w:rsidRDefault="00CB6310" w:rsidP="00815F97">
            <w:pPr>
              <w:tabs>
                <w:tab w:val="left" w:pos="930"/>
              </w:tabs>
              <w:jc w:val="both"/>
              <w:rPr>
                <w:rFonts w:ascii="Century Gothic" w:hAnsi="Century Gothic"/>
                <w:color w:val="1C8A9C"/>
                <w:lang w:val="fr-BE"/>
              </w:rPr>
            </w:pPr>
            <w:r w:rsidRPr="0041222A">
              <w:rPr>
                <w:rFonts w:ascii="Century Gothic" w:hAnsi="Century Gothic"/>
                <w:color w:val="1C8A9C"/>
                <w:lang w:val="fr-BE"/>
              </w:rPr>
              <w:t>Être capable de différencier les faits et les avis, reconnaître ses sentiments et ceux des autres, pouvoir transmettre clairement des informations aux collègues, être capable d</w:t>
            </w:r>
            <w:r w:rsidRPr="0041222A">
              <w:rPr>
                <w:rFonts w:ascii="Century Gothic" w:hAnsi="Century Gothic" w:cs="Calibri"/>
                <w:color w:val="1C8A9C"/>
                <w:cs/>
              </w:rPr>
              <w:t>’</w:t>
            </w:r>
            <w:r w:rsidRPr="0041222A">
              <w:rPr>
                <w:rFonts w:ascii="Century Gothic" w:hAnsi="Century Gothic"/>
                <w:color w:val="1C8A9C"/>
                <w:lang w:val="fr-BE"/>
              </w:rPr>
              <w:t>avoir une conversation téléphonique, connaître ses droits, être capable d</w:t>
            </w:r>
            <w:r w:rsidRPr="0041222A">
              <w:rPr>
                <w:rFonts w:ascii="Century Gothic" w:hAnsi="Century Gothic" w:cs="Calibri"/>
                <w:color w:val="1C8A9C"/>
                <w:cs/>
              </w:rPr>
              <w:t>’</w:t>
            </w:r>
            <w:r w:rsidRPr="0041222A">
              <w:rPr>
                <w:rFonts w:ascii="Century Gothic" w:hAnsi="Century Gothic"/>
                <w:color w:val="1C8A9C"/>
                <w:lang w:val="fr-BE"/>
              </w:rPr>
              <w:t>utiliser les procédures et les directives</w:t>
            </w:r>
          </w:p>
          <w:p w14:paraId="44CFA1D9" w14:textId="77777777" w:rsidR="00CB6310" w:rsidRPr="00D56EBD" w:rsidRDefault="00CB6310" w:rsidP="00D56EBD">
            <w:pPr>
              <w:rPr>
                <w:rFonts w:ascii="Century Gothic" w:hAnsi="Century Gothic" w:cs="Arial"/>
                <w:bCs/>
                <w:i/>
                <w:iCs/>
                <w:color w:val="F28820"/>
              </w:rPr>
            </w:pPr>
            <w:r w:rsidRPr="00D56EBD">
              <w:rPr>
                <w:rFonts w:ascii="Century Gothic" w:hAnsi="Century Gothic"/>
                <w:bCs/>
                <w:i/>
                <w:iCs/>
                <w:color w:val="F28820"/>
              </w:rPr>
              <w:t>Implication dans l</w:t>
            </w:r>
            <w:r w:rsidRPr="00D56EBD">
              <w:rPr>
                <w:rFonts w:ascii="Century Gothic" w:hAnsi="Century Gothic" w:cs="Calibri"/>
                <w:bCs/>
                <w:i/>
                <w:iCs/>
                <w:color w:val="F28820"/>
                <w:cs/>
              </w:rPr>
              <w:t>’</w:t>
            </w:r>
            <w:r w:rsidR="00722E49" w:rsidRPr="00D56EBD">
              <w:rPr>
                <w:rFonts w:ascii="Century Gothic" w:hAnsi="Century Gothic"/>
                <w:bCs/>
                <w:i/>
                <w:iCs/>
                <w:color w:val="F28820"/>
              </w:rPr>
              <w:t>organisation </w:t>
            </w:r>
          </w:p>
          <w:p w14:paraId="44CFA1DA"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Avoir une connaissance générale de l</w:t>
            </w:r>
            <w:r w:rsidRPr="0041222A">
              <w:rPr>
                <w:rFonts w:ascii="Century Gothic" w:hAnsi="Century Gothic" w:cs="Calibri"/>
                <w:color w:val="1C8A9C"/>
                <w:cs/>
              </w:rPr>
              <w:t>’</w:t>
            </w:r>
            <w:r w:rsidRPr="0041222A">
              <w:rPr>
                <w:rFonts w:ascii="Century Gothic" w:hAnsi="Century Gothic"/>
                <w:color w:val="1C8A9C"/>
                <w:lang w:val="fr-BE"/>
              </w:rPr>
              <w:t>organisation et de ses missions, pouvoir indiquer le chemin (ou adresser à quelqu</w:t>
            </w:r>
            <w:r w:rsidRPr="0041222A">
              <w:rPr>
                <w:rFonts w:ascii="Century Gothic" w:hAnsi="Century Gothic" w:cs="Calibri"/>
                <w:color w:val="1C8A9C"/>
                <w:cs/>
              </w:rPr>
              <w:t>’</w:t>
            </w:r>
            <w:r w:rsidRPr="0041222A">
              <w:rPr>
                <w:rFonts w:ascii="Century Gothic" w:hAnsi="Century Gothic"/>
                <w:color w:val="1C8A9C"/>
                <w:lang w:val="fr-BE"/>
              </w:rPr>
              <w:t>un au sein de l</w:t>
            </w:r>
            <w:r w:rsidRPr="0041222A">
              <w:rPr>
                <w:rFonts w:ascii="Century Gothic" w:hAnsi="Century Gothic" w:cs="Calibri"/>
                <w:color w:val="1C8A9C"/>
                <w:cs/>
              </w:rPr>
              <w:t>’</w:t>
            </w:r>
            <w:r w:rsidRPr="0041222A">
              <w:rPr>
                <w:rFonts w:ascii="Century Gothic" w:hAnsi="Century Gothic"/>
                <w:color w:val="1C8A9C"/>
                <w:lang w:val="fr-BE"/>
              </w:rPr>
              <w:t>organisation), connaître le statut du personnel.</w:t>
            </w:r>
          </w:p>
          <w:p w14:paraId="44CFA1DB" w14:textId="77777777" w:rsidR="00CB6310" w:rsidRPr="0041222A" w:rsidRDefault="00CB6310" w:rsidP="00815F97">
            <w:pPr>
              <w:tabs>
                <w:tab w:val="left" w:pos="930"/>
              </w:tabs>
              <w:jc w:val="both"/>
              <w:rPr>
                <w:rFonts w:ascii="Century Gothic" w:hAnsi="Century Gothic"/>
                <w:color w:val="1C8A9C"/>
                <w:lang w:val="fr-BE"/>
              </w:rPr>
            </w:pPr>
            <w:r w:rsidRPr="0041222A">
              <w:rPr>
                <w:rFonts w:ascii="Century Gothic" w:hAnsi="Century Gothic"/>
                <w:color w:val="1C8A9C"/>
                <w:lang w:val="fr-BE"/>
              </w:rPr>
              <w:t>Demander correctement les documents et les rentrer dans les délais, être capable de lire et de classer les documents (relatifs au salaire), lire les informations émanant de l</w:t>
            </w:r>
            <w:r w:rsidRPr="0041222A">
              <w:rPr>
                <w:rFonts w:ascii="Century Gothic" w:hAnsi="Century Gothic" w:cs="Calibri"/>
                <w:color w:val="1C8A9C"/>
                <w:cs/>
              </w:rPr>
              <w:t>’</w:t>
            </w:r>
            <w:r w:rsidRPr="0041222A">
              <w:rPr>
                <w:rFonts w:ascii="Century Gothic" w:hAnsi="Century Gothic"/>
                <w:color w:val="1C8A9C"/>
                <w:lang w:val="fr-BE"/>
              </w:rPr>
              <w:t>organisation ou du client, conserver convenablement les documents importants, réagir à temps aux courriers et courriels, demander ses congés de manière opportune.</w:t>
            </w:r>
          </w:p>
          <w:p w14:paraId="44CFA1DC" w14:textId="77777777" w:rsidR="00CB6310" w:rsidRPr="00D56EBD" w:rsidRDefault="00CB6310" w:rsidP="00D56EBD">
            <w:pPr>
              <w:rPr>
                <w:rFonts w:ascii="Century Gothic" w:hAnsi="Century Gothic" w:cs="Arial"/>
                <w:bCs/>
                <w:i/>
                <w:iCs/>
                <w:color w:val="F28820"/>
              </w:rPr>
            </w:pPr>
            <w:r w:rsidRPr="00D56EBD">
              <w:rPr>
                <w:rFonts w:ascii="Century Gothic" w:hAnsi="Century Gothic"/>
                <w:bCs/>
                <w:i/>
                <w:iCs/>
                <w:color w:val="F28820"/>
              </w:rPr>
              <w:t>Attitude adéquate face au travail</w:t>
            </w:r>
          </w:p>
          <w:p w14:paraId="44CFA1DD"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Vouloir travailler, choisir sciemment d</w:t>
            </w:r>
            <w:r w:rsidRPr="0041222A">
              <w:rPr>
                <w:rFonts w:ascii="Century Gothic" w:hAnsi="Century Gothic" w:cs="Calibri"/>
                <w:color w:val="1C8A9C"/>
                <w:cs/>
              </w:rPr>
              <w:t>’</w:t>
            </w:r>
            <w:r w:rsidRPr="0041222A">
              <w:rPr>
                <w:rFonts w:ascii="Century Gothic" w:hAnsi="Century Gothic"/>
                <w:color w:val="1C8A9C"/>
                <w:lang w:val="fr-BE"/>
              </w:rPr>
              <w:t>aller effectuer une mission précise, tirer satisfaction de votre travail, être enthousiaste, faire preuve de persévérance, faire preuve de dévouement et prendre des initiatives, faire preuve d</w:t>
            </w:r>
            <w:r w:rsidRPr="0041222A">
              <w:rPr>
                <w:rFonts w:ascii="Century Gothic" w:hAnsi="Century Gothic" w:cs="Calibri"/>
                <w:color w:val="1C8A9C"/>
                <w:cs/>
              </w:rPr>
              <w:t>’</w:t>
            </w:r>
            <w:r w:rsidRPr="0041222A">
              <w:rPr>
                <w:rFonts w:ascii="Century Gothic" w:hAnsi="Century Gothic"/>
                <w:color w:val="1C8A9C"/>
                <w:lang w:val="fr-BE"/>
              </w:rPr>
              <w:t>enthousiasme, voir ce qu</w:t>
            </w:r>
            <w:r w:rsidRPr="0041222A">
              <w:rPr>
                <w:rFonts w:ascii="Century Gothic" w:hAnsi="Century Gothic" w:cs="Calibri"/>
                <w:color w:val="1C8A9C"/>
                <w:cs/>
              </w:rPr>
              <w:t>’</w:t>
            </w:r>
            <w:r w:rsidRPr="0041222A">
              <w:rPr>
                <w:rFonts w:ascii="Century Gothic" w:hAnsi="Century Gothic"/>
                <w:color w:val="1C8A9C"/>
                <w:lang w:val="fr-BE"/>
              </w:rPr>
              <w:t>il y a à faire, vouloir suivre une formation.</w:t>
            </w:r>
          </w:p>
          <w:p w14:paraId="44CFA1DE"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avant-gardiste, essayer de nouvelles choses, chercher de meilleures alternatives, mettre en question sa propre manière d</w:t>
            </w:r>
            <w:r w:rsidRPr="0041222A">
              <w:rPr>
                <w:rFonts w:ascii="Century Gothic" w:hAnsi="Century Gothic" w:cs="Calibri"/>
                <w:color w:val="1C8A9C"/>
                <w:cs/>
              </w:rPr>
              <w:t>’</w:t>
            </w:r>
            <w:r w:rsidRPr="0041222A">
              <w:rPr>
                <w:rFonts w:ascii="Century Gothic" w:hAnsi="Century Gothic"/>
                <w:color w:val="1C8A9C"/>
                <w:lang w:val="fr-BE"/>
              </w:rPr>
              <w:t>appréhender les choses, être capable de résoudre les problèmes, prendre des initiatives, formuler des propositions d</w:t>
            </w:r>
            <w:r w:rsidRPr="0041222A">
              <w:rPr>
                <w:rFonts w:ascii="Century Gothic" w:hAnsi="Century Gothic" w:cs="Calibri"/>
                <w:color w:val="1C8A9C"/>
                <w:cs/>
              </w:rPr>
              <w:t>’</w:t>
            </w:r>
            <w:r w:rsidRPr="0041222A">
              <w:rPr>
                <w:rFonts w:ascii="Century Gothic" w:hAnsi="Century Gothic"/>
                <w:color w:val="1C8A9C"/>
                <w:lang w:val="fr-BE"/>
              </w:rPr>
              <w:t>amélioration, etc.</w:t>
            </w:r>
          </w:p>
          <w:p w14:paraId="44CFA1DF"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Faire preuve de ponctualité partout, commencer à l</w:t>
            </w:r>
            <w:r w:rsidRPr="0041222A">
              <w:rPr>
                <w:rFonts w:ascii="Century Gothic" w:hAnsi="Century Gothic" w:cs="Calibri"/>
                <w:color w:val="1C8A9C"/>
                <w:cs/>
              </w:rPr>
              <w:t>’</w:t>
            </w:r>
            <w:r w:rsidRPr="0041222A">
              <w:rPr>
                <w:rFonts w:ascii="Century Gothic" w:hAnsi="Century Gothic"/>
                <w:color w:val="1C8A9C"/>
                <w:lang w:val="fr-BE"/>
              </w:rPr>
              <w:t>heure, signifier son absence en temps utile, mentionner les éléments en cas d</w:t>
            </w:r>
            <w:r w:rsidRPr="0041222A">
              <w:rPr>
                <w:rFonts w:ascii="Century Gothic" w:hAnsi="Century Gothic" w:cs="Calibri"/>
                <w:color w:val="1C8A9C"/>
                <w:cs/>
              </w:rPr>
              <w:t>’</w:t>
            </w:r>
            <w:r w:rsidRPr="0041222A">
              <w:rPr>
                <w:rFonts w:ascii="Century Gothic" w:hAnsi="Century Gothic"/>
                <w:color w:val="1C8A9C"/>
                <w:lang w:val="fr-BE"/>
              </w:rPr>
              <w:t>imprévu, respecter et se conformer aux accords, avoir le sens du détail et de la qualité du travail fourni, faire preuve de rigueur et d</w:t>
            </w:r>
            <w:r w:rsidRPr="0041222A">
              <w:rPr>
                <w:rFonts w:ascii="Century Gothic" w:hAnsi="Century Gothic" w:cs="Calibri"/>
                <w:color w:val="1C8A9C"/>
                <w:cs/>
              </w:rPr>
              <w:t>’</w:t>
            </w:r>
            <w:r w:rsidRPr="0041222A">
              <w:rPr>
                <w:rFonts w:ascii="Century Gothic" w:hAnsi="Century Gothic"/>
                <w:color w:val="1C8A9C"/>
                <w:lang w:val="fr-BE"/>
              </w:rPr>
              <w:t>intégrité, fermer toutes les portes et fenêtres avant de partir, remettre le matériel en place convenablement, etc.</w:t>
            </w:r>
          </w:p>
          <w:p w14:paraId="44CFA1E0"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lastRenderedPageBreak/>
              <w:t>Être flexible pendant les heures de travail, être prêt(e) à changer de poste, être suffisamment mobile, être prêt(e) à effectuer des remplacements pendant les congés du client.</w:t>
            </w:r>
          </w:p>
          <w:p w14:paraId="44CFA1E1"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Flexibilité dans la multiplicité des tâches à effectuer en fonction des souhaits du client, flexibilité dans le remplacement de collègues, flexibilité dans sa manière de travailler, être capable et avoir envie de faire différentes tâches, être capable de cerner convenablement le client et d</w:t>
            </w:r>
            <w:r w:rsidRPr="0041222A">
              <w:rPr>
                <w:rFonts w:ascii="Century Gothic" w:hAnsi="Century Gothic" w:cs="Calibri"/>
                <w:color w:val="1C8A9C"/>
                <w:cs/>
              </w:rPr>
              <w:t>’</w:t>
            </w:r>
            <w:r w:rsidRPr="0041222A">
              <w:rPr>
                <w:rFonts w:ascii="Century Gothic" w:hAnsi="Century Gothic"/>
                <w:color w:val="1C8A9C"/>
                <w:lang w:val="fr-BE"/>
              </w:rPr>
              <w:t>adapter son travail en fonction de ses souhaits.</w:t>
            </w:r>
          </w:p>
          <w:p w14:paraId="44CFA1E2"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honnête, oser avouer des dégâts, oser poser des questions en cas d'ambiguïté, être fiable, tenir ses engagements, veiller à faire convenablement son travail, ne pas se limiter à sa tâche au sens strict, être capable de travailler de manière autonome, voir ce qu</w:t>
            </w:r>
            <w:r w:rsidRPr="0041222A">
              <w:rPr>
                <w:rFonts w:ascii="Century Gothic" w:hAnsi="Century Gothic" w:cs="Calibri"/>
                <w:color w:val="1C8A9C"/>
                <w:cs/>
              </w:rPr>
              <w:t>’</w:t>
            </w:r>
            <w:r w:rsidRPr="0041222A">
              <w:rPr>
                <w:rFonts w:ascii="Century Gothic" w:hAnsi="Century Gothic"/>
                <w:color w:val="1C8A9C"/>
                <w:lang w:val="fr-BE"/>
              </w:rPr>
              <w:t>il y a à faire et de temps en temps, faire un peu plus que ce qui a été demandé.</w:t>
            </w:r>
          </w:p>
          <w:p w14:paraId="44CFA1E3"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Persévérer dans des conditions difficiles.</w:t>
            </w:r>
          </w:p>
          <w:p w14:paraId="44CFA1E4"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 xml:space="preserve">Pouvoir organiser son propre travail, être capable de travailler sans contrôle externe. </w:t>
            </w:r>
          </w:p>
          <w:p w14:paraId="44CFA1E5"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fier/fière de son travail, avoir le sens du détail, terminer convenablement ses tâches, travailler correctement, être capable de faire face au stress.</w:t>
            </w:r>
          </w:p>
          <w:p w14:paraId="44CFA1E6"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capable de répartir les différentes tâches sur le temps disponible.</w:t>
            </w:r>
          </w:p>
          <w:p w14:paraId="44CFA1E7" w14:textId="77777777" w:rsidR="00CB6310" w:rsidRPr="0041222A" w:rsidRDefault="00CB6310" w:rsidP="00815F97">
            <w:pPr>
              <w:tabs>
                <w:tab w:val="left" w:pos="930"/>
              </w:tabs>
              <w:jc w:val="both"/>
              <w:rPr>
                <w:rFonts w:ascii="Century Gothic" w:hAnsi="Century Gothic"/>
                <w:color w:val="1C8A9C"/>
                <w:lang w:val="fr-BE"/>
              </w:rPr>
            </w:pPr>
            <w:r w:rsidRPr="0041222A">
              <w:rPr>
                <w:rFonts w:ascii="Century Gothic" w:hAnsi="Century Gothic"/>
                <w:color w:val="1C8A9C"/>
                <w:lang w:val="fr-BE"/>
              </w:rPr>
              <w:t>Faire preuve de rapidité d</w:t>
            </w:r>
            <w:r w:rsidRPr="0041222A">
              <w:rPr>
                <w:rFonts w:ascii="Century Gothic" w:hAnsi="Century Gothic" w:cs="Calibri"/>
                <w:color w:val="1C8A9C"/>
                <w:cs/>
              </w:rPr>
              <w:t>’</w:t>
            </w:r>
            <w:r w:rsidRPr="0041222A">
              <w:rPr>
                <w:rFonts w:ascii="Century Gothic" w:hAnsi="Century Gothic"/>
                <w:color w:val="1C8A9C"/>
                <w:lang w:val="fr-BE"/>
              </w:rPr>
              <w:t>exécution, persévérer correctement, veiller à ce que les tâches déterminées soient prêtes en temps opportun, gagner en habilité dans la manipulation de matériel et de produits, synchroniser correctement son travail, etc.</w:t>
            </w:r>
          </w:p>
          <w:p w14:paraId="44CFA1E8" w14:textId="77777777" w:rsidR="00CB6310" w:rsidRPr="00506CA3" w:rsidRDefault="00722E49" w:rsidP="00506CA3">
            <w:pPr>
              <w:rPr>
                <w:rFonts w:ascii="Century Gothic" w:hAnsi="Century Gothic" w:cs="Arial"/>
                <w:bCs/>
                <w:i/>
                <w:iCs/>
                <w:color w:val="F28820"/>
              </w:rPr>
            </w:pPr>
            <w:r w:rsidRPr="00506CA3">
              <w:rPr>
                <w:rFonts w:ascii="Century Gothic" w:hAnsi="Century Gothic"/>
                <w:bCs/>
                <w:i/>
                <w:iCs/>
                <w:color w:val="F28820"/>
              </w:rPr>
              <w:t>Culture professionnelle </w:t>
            </w:r>
          </w:p>
          <w:p w14:paraId="44CFA1E9"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capable de lire les comptes rendus des réunions de concertation et d</w:t>
            </w:r>
            <w:r w:rsidRPr="0041222A">
              <w:rPr>
                <w:rFonts w:ascii="Century Gothic" w:hAnsi="Century Gothic" w:cs="Calibri"/>
                <w:color w:val="1C8A9C"/>
                <w:cs/>
              </w:rPr>
              <w:t>’</w:t>
            </w:r>
            <w:r w:rsidRPr="0041222A">
              <w:rPr>
                <w:rFonts w:ascii="Century Gothic" w:hAnsi="Century Gothic"/>
                <w:color w:val="1C8A9C"/>
                <w:lang w:val="fr-BE"/>
              </w:rPr>
              <w:t>autres travailleurs ; comprendre des textes courts et simples concernant des thèmes concrets de la sphère professionnelle et privée ; être capable de lire des schémas de travail ; être capable de noter des messages clairs et concis.</w:t>
            </w:r>
          </w:p>
          <w:p w14:paraId="44CFA1EA"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Rédiger de brèves lettres informelles et noter des messages en style télégraphique.</w:t>
            </w:r>
          </w:p>
          <w:p w14:paraId="44CFA1EB"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Comprendre la teneur d</w:t>
            </w:r>
            <w:r w:rsidRPr="0041222A">
              <w:rPr>
                <w:rFonts w:ascii="Century Gothic" w:hAnsi="Century Gothic" w:cs="Calibri"/>
                <w:color w:val="1C8A9C"/>
                <w:cs/>
              </w:rPr>
              <w:t>’</w:t>
            </w:r>
            <w:r w:rsidRPr="0041222A">
              <w:rPr>
                <w:rFonts w:ascii="Century Gothic" w:hAnsi="Century Gothic"/>
                <w:color w:val="1C8A9C"/>
                <w:lang w:val="fr-BE"/>
              </w:rPr>
              <w:t>une réunion de concertation : comprendre les points essentiels de messages et d</w:t>
            </w:r>
            <w:r w:rsidRPr="0041222A">
              <w:rPr>
                <w:rFonts w:ascii="Century Gothic" w:hAnsi="Century Gothic" w:cs="Calibri"/>
                <w:color w:val="1C8A9C"/>
                <w:cs/>
              </w:rPr>
              <w:t>’</w:t>
            </w:r>
            <w:r w:rsidRPr="0041222A">
              <w:rPr>
                <w:rFonts w:ascii="Century Gothic" w:hAnsi="Century Gothic"/>
                <w:color w:val="1C8A9C"/>
                <w:lang w:val="fr-BE"/>
              </w:rPr>
              <w:t>annonces courts et simples lorsque l</w:t>
            </w:r>
            <w:r w:rsidRPr="0041222A">
              <w:rPr>
                <w:rFonts w:ascii="Century Gothic" w:hAnsi="Century Gothic" w:cs="Calibri"/>
                <w:color w:val="1C8A9C"/>
                <w:cs/>
              </w:rPr>
              <w:t>’</w:t>
            </w:r>
            <w:r w:rsidRPr="0041222A">
              <w:rPr>
                <w:rFonts w:ascii="Century Gothic" w:hAnsi="Century Gothic"/>
                <w:color w:val="1C8A9C"/>
                <w:lang w:val="fr-BE"/>
              </w:rPr>
              <w:t>on parle lentement et clairement.</w:t>
            </w:r>
          </w:p>
          <w:p w14:paraId="44CFA1EC"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capable de chercher, lire et comprendre des pictogrammes, étiquettes, tableaux, modes d</w:t>
            </w:r>
            <w:r w:rsidRPr="0041222A">
              <w:rPr>
                <w:rFonts w:ascii="Century Gothic" w:hAnsi="Century Gothic" w:cs="Calibri"/>
                <w:color w:val="1C8A9C"/>
                <w:cs/>
              </w:rPr>
              <w:t>’</w:t>
            </w:r>
            <w:r w:rsidRPr="0041222A">
              <w:rPr>
                <w:rFonts w:ascii="Century Gothic" w:hAnsi="Century Gothic"/>
                <w:color w:val="1C8A9C"/>
                <w:lang w:val="fr-BE"/>
              </w:rPr>
              <w:t xml:space="preserve">emploi, dosage, fiche de salaire, contrat de travail, règlement de travail </w:t>
            </w:r>
          </w:p>
          <w:p w14:paraId="44CFA1ED" w14:textId="77777777" w:rsidR="00CB6310" w:rsidRPr="0041222A" w:rsidRDefault="00CB6310" w:rsidP="00E63AFD">
            <w:pPr>
              <w:tabs>
                <w:tab w:val="left" w:pos="930"/>
              </w:tabs>
              <w:jc w:val="both"/>
              <w:rPr>
                <w:rFonts w:ascii="Century Gothic" w:hAnsi="Century Gothic"/>
                <w:color w:val="1C8A9C"/>
                <w:lang w:val="fr-BE"/>
              </w:rPr>
            </w:pPr>
            <w:r w:rsidRPr="0041222A">
              <w:rPr>
                <w:rFonts w:ascii="Century Gothic" w:hAnsi="Century Gothic"/>
                <w:color w:val="1C8A9C"/>
                <w:lang w:val="fr-BE"/>
              </w:rPr>
              <w:t>Être capable d</w:t>
            </w:r>
            <w:r w:rsidRPr="0041222A">
              <w:rPr>
                <w:rFonts w:ascii="Century Gothic" w:hAnsi="Century Gothic" w:cs="Calibri"/>
                <w:color w:val="1C8A9C"/>
                <w:cs/>
              </w:rPr>
              <w:t>’</w:t>
            </w:r>
            <w:r w:rsidRPr="0041222A">
              <w:rPr>
                <w:rFonts w:ascii="Century Gothic" w:hAnsi="Century Gothic"/>
                <w:color w:val="1C8A9C"/>
                <w:lang w:val="fr-BE"/>
              </w:rPr>
              <w:t xml:space="preserve">écrire : tenir à jour le registre de présence, introduire des demandes écrites de congé, rédiger des listes de commande, être capable de calculer et </w:t>
            </w:r>
            <w:r w:rsidRPr="0041222A">
              <w:rPr>
                <w:rFonts w:ascii="Century Gothic" w:hAnsi="Century Gothic"/>
                <w:color w:val="1C8A9C"/>
                <w:lang w:val="fr-BE"/>
              </w:rPr>
              <w:lastRenderedPageBreak/>
              <w:t>d</w:t>
            </w:r>
            <w:r w:rsidRPr="0041222A">
              <w:rPr>
                <w:rFonts w:ascii="Century Gothic" w:hAnsi="Century Gothic" w:cs="Calibri"/>
                <w:color w:val="1C8A9C"/>
                <w:cs/>
              </w:rPr>
              <w:t>’</w:t>
            </w:r>
            <w:r w:rsidRPr="0041222A">
              <w:rPr>
                <w:rFonts w:ascii="Century Gothic" w:hAnsi="Century Gothic"/>
                <w:color w:val="1C8A9C"/>
                <w:lang w:val="fr-BE"/>
              </w:rPr>
              <w:t>évaluer pour différentes tâches des tableaux et graphiques, des mesures de capacité, des symboles, la répartition du temps.</w:t>
            </w:r>
          </w:p>
          <w:p w14:paraId="44CFA1EE" w14:textId="77777777" w:rsidR="00CB6310" w:rsidRPr="0041222A" w:rsidRDefault="00CB6310" w:rsidP="00E63AFD">
            <w:pPr>
              <w:jc w:val="both"/>
              <w:rPr>
                <w:rFonts w:ascii="Century Gothic" w:hAnsi="Century Gothic" w:cs="Arial"/>
                <w:color w:val="1C8A9C"/>
                <w:lang w:val="fr-BE"/>
              </w:rPr>
            </w:pPr>
          </w:p>
        </w:tc>
      </w:tr>
    </w:tbl>
    <w:p w14:paraId="44CFA1F0" w14:textId="77777777" w:rsidR="00E429F0" w:rsidRPr="0041222A" w:rsidRDefault="00E429F0" w:rsidP="008F277C">
      <w:pPr>
        <w:tabs>
          <w:tab w:val="left" w:pos="3500"/>
        </w:tabs>
        <w:rPr>
          <w:rFonts w:ascii="Century Gothic" w:hAnsi="Century Gothic"/>
          <w:color w:val="1C8A9C"/>
          <w:lang w:val="fr-BE"/>
        </w:rPr>
      </w:pPr>
    </w:p>
    <w:sectPr w:rsidR="00E429F0" w:rsidRPr="0041222A" w:rsidSect="0097728C">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9016" w14:textId="77777777" w:rsidR="00B851A9" w:rsidRDefault="00B851A9" w:rsidP="00F47C87">
      <w:pPr>
        <w:spacing w:after="0" w:line="240" w:lineRule="auto"/>
      </w:pPr>
      <w:r>
        <w:separator/>
      </w:r>
    </w:p>
  </w:endnote>
  <w:endnote w:type="continuationSeparator" w:id="0">
    <w:p w14:paraId="5871ACFB" w14:textId="77777777" w:rsidR="00B851A9" w:rsidRDefault="00B851A9" w:rsidP="00F47C87">
      <w:pPr>
        <w:spacing w:after="0" w:line="240" w:lineRule="auto"/>
      </w:pPr>
      <w:r>
        <w:continuationSeparator/>
      </w:r>
    </w:p>
  </w:endnote>
  <w:endnote w:type="continuationNotice" w:id="1">
    <w:p w14:paraId="2A2F4B87" w14:textId="77777777" w:rsidR="00B851A9" w:rsidRDefault="00B85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425C" w14:textId="77777777" w:rsidR="00AD2299" w:rsidRDefault="00AD22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A200" w14:textId="05956B9A" w:rsidR="005C45A3" w:rsidRPr="0041222A" w:rsidRDefault="00AD2299" w:rsidP="0041222A">
    <w:pPr>
      <w:pBdr>
        <w:top w:val="single" w:sz="4" w:space="0" w:color="1F497D" w:themeColor="text2"/>
      </w:pBdr>
      <w:tabs>
        <w:tab w:val="left" w:pos="3686"/>
        <w:tab w:val="left" w:pos="6521"/>
      </w:tabs>
      <w:spacing w:after="0" w:line="240" w:lineRule="auto"/>
      <w:rPr>
        <w:rFonts w:eastAsiaTheme="minorEastAsia" w:cstheme="minorHAnsi"/>
        <w:i/>
        <w:sz w:val="18"/>
        <w:szCs w:val="18"/>
        <w:lang w:eastAsia="zh-CN"/>
      </w:rPr>
    </w:pPr>
    <w:r>
      <w:rPr>
        <w:noProof/>
      </w:rPr>
      <w:drawing>
        <wp:inline distT="0" distB="0" distL="0" distR="0" wp14:anchorId="504DAF30" wp14:editId="4F469FC6">
          <wp:extent cx="2079625" cy="807720"/>
          <wp:effectExtent l="0" t="0" r="0" b="0"/>
          <wp:docPr id="11379187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1878" name="Image 1" descr="Une image contenant texte, Police, Graphique, logo&#10;&#10;Description générée automatiquement"/>
                  <pic:cNvPicPr>
                    <a:picLocks noChangeAspect="1"/>
                  </pic:cNvPicPr>
                </pic:nvPicPr>
                <pic:blipFill>
                  <a:blip r:embed="rId1"/>
                  <a:stretch>
                    <a:fillRect/>
                  </a:stretch>
                </pic:blipFill>
                <pic:spPr>
                  <a:xfrm>
                    <a:off x="0" y="0"/>
                    <a:ext cx="2079625" cy="807720"/>
                  </a:xfrm>
                  <a:prstGeom prst="rect">
                    <a:avLst/>
                  </a:prstGeom>
                </pic:spPr>
              </pic:pic>
            </a:graphicData>
          </a:graphic>
        </wp:inline>
      </w:drawing>
    </w:r>
    <w:r w:rsidR="0041222A">
      <w:rPr>
        <w:noProof/>
      </w:rPr>
      <w:drawing>
        <wp:anchor distT="0" distB="0" distL="114300" distR="114300" simplePos="0" relativeHeight="251659264" behindDoc="1" locked="0" layoutInCell="1" allowOverlap="1" wp14:anchorId="4C0E7006" wp14:editId="58A943EE">
          <wp:simplePos x="0" y="0"/>
          <wp:positionH relativeFrom="column">
            <wp:posOffset>3319780</wp:posOffset>
          </wp:positionH>
          <wp:positionV relativeFrom="paragraph">
            <wp:posOffset>126365</wp:posOffset>
          </wp:positionV>
          <wp:extent cx="2514600" cy="6731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673100"/>
                  </a:xfrm>
                  <a:prstGeom prst="rect">
                    <a:avLst/>
                  </a:prstGeom>
                  <a:noFill/>
                </pic:spPr>
              </pic:pic>
            </a:graphicData>
          </a:graphic>
          <wp14:sizeRelH relativeFrom="page">
            <wp14:pctWidth>0</wp14:pctWidth>
          </wp14:sizeRelH>
          <wp14:sizeRelV relativeFrom="page">
            <wp14:pctHeight>0</wp14:pctHeight>
          </wp14:sizeRelV>
        </wp:anchor>
      </w:drawing>
    </w:r>
  </w:p>
  <w:p w14:paraId="44CFA201" w14:textId="77777777" w:rsidR="005C45A3" w:rsidRPr="005C45A3" w:rsidRDefault="005C45A3">
    <w:pPr>
      <w:pStyle w:val="Pieddepage"/>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CA47" w14:textId="77777777" w:rsidR="00AD2299" w:rsidRDefault="00AD2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00BA" w14:textId="77777777" w:rsidR="00B851A9" w:rsidRDefault="00B851A9" w:rsidP="00F47C87">
      <w:pPr>
        <w:spacing w:after="0" w:line="240" w:lineRule="auto"/>
      </w:pPr>
      <w:r>
        <w:separator/>
      </w:r>
    </w:p>
  </w:footnote>
  <w:footnote w:type="continuationSeparator" w:id="0">
    <w:p w14:paraId="3426E30F" w14:textId="77777777" w:rsidR="00B851A9" w:rsidRDefault="00B851A9" w:rsidP="00F47C87">
      <w:pPr>
        <w:spacing w:after="0" w:line="240" w:lineRule="auto"/>
      </w:pPr>
      <w:r>
        <w:continuationSeparator/>
      </w:r>
    </w:p>
  </w:footnote>
  <w:footnote w:type="continuationNotice" w:id="1">
    <w:p w14:paraId="3294569E" w14:textId="77777777" w:rsidR="00B851A9" w:rsidRDefault="00B851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A0ED" w14:textId="77777777" w:rsidR="00AD2299" w:rsidRDefault="00AD22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777A" w14:textId="2CF61E27" w:rsidR="001827A0" w:rsidRPr="00815F97" w:rsidRDefault="001827A0" w:rsidP="001827A0">
    <w:pPr>
      <w:pStyle w:val="En-tte"/>
      <w:tabs>
        <w:tab w:val="clear" w:pos="907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B540" w14:textId="77777777" w:rsidR="00AD2299" w:rsidRDefault="00AD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9BB"/>
    <w:multiLevelType w:val="multilevel"/>
    <w:tmpl w:val="A86259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lang w:val="fr-B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78F4A80"/>
    <w:multiLevelType w:val="hybridMultilevel"/>
    <w:tmpl w:val="B226E4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E20F62"/>
    <w:multiLevelType w:val="multilevel"/>
    <w:tmpl w:val="409AE6C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lang w:val="fr-BE"/>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1635091"/>
    <w:multiLevelType w:val="hybridMultilevel"/>
    <w:tmpl w:val="300CA0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67289"/>
    <w:multiLevelType w:val="multilevel"/>
    <w:tmpl w:val="A86259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lang w:val="fr-B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DB4F2A"/>
    <w:multiLevelType w:val="multilevel"/>
    <w:tmpl w:val="69AA3A7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lang w:val="fr-B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8CB640C"/>
    <w:multiLevelType w:val="hybridMultilevel"/>
    <w:tmpl w:val="B776A4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7B038B"/>
    <w:multiLevelType w:val="hybridMultilevel"/>
    <w:tmpl w:val="1276AB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3B7122"/>
    <w:multiLevelType w:val="multilevel"/>
    <w:tmpl w:val="69AA3A7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lang w:val="fr-B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05374FF"/>
    <w:multiLevelType w:val="hybridMultilevel"/>
    <w:tmpl w:val="4618721A"/>
    <w:lvl w:ilvl="0" w:tplc="DFE4AA4E">
      <w:start w:val="1"/>
      <w:numFmt w:val="bullet"/>
      <w:pStyle w:val="bullets"/>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2624673">
    <w:abstractNumId w:val="2"/>
  </w:num>
  <w:num w:numId="2" w16cid:durableId="573006374">
    <w:abstractNumId w:val="6"/>
  </w:num>
  <w:num w:numId="3" w16cid:durableId="73670130">
    <w:abstractNumId w:val="9"/>
  </w:num>
  <w:num w:numId="4" w16cid:durableId="5527440">
    <w:abstractNumId w:val="1"/>
  </w:num>
  <w:num w:numId="5" w16cid:durableId="1245917070">
    <w:abstractNumId w:val="7"/>
  </w:num>
  <w:num w:numId="6" w16cid:durableId="825323322">
    <w:abstractNumId w:val="3"/>
  </w:num>
  <w:num w:numId="7" w16cid:durableId="1291353879">
    <w:abstractNumId w:val="5"/>
  </w:num>
  <w:num w:numId="8" w16cid:durableId="1358509709">
    <w:abstractNumId w:val="8"/>
  </w:num>
  <w:num w:numId="9" w16cid:durableId="316302482">
    <w:abstractNumId w:val="4"/>
  </w:num>
  <w:num w:numId="10" w16cid:durableId="150385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10"/>
    <w:rsid w:val="00060AE8"/>
    <w:rsid w:val="00067A6C"/>
    <w:rsid w:val="00085EB1"/>
    <w:rsid w:val="00133F90"/>
    <w:rsid w:val="0017250F"/>
    <w:rsid w:val="001827A0"/>
    <w:rsid w:val="00195116"/>
    <w:rsid w:val="001C3D38"/>
    <w:rsid w:val="00221F20"/>
    <w:rsid w:val="00223EE1"/>
    <w:rsid w:val="0024602D"/>
    <w:rsid w:val="002B1127"/>
    <w:rsid w:val="0031153D"/>
    <w:rsid w:val="00337CDC"/>
    <w:rsid w:val="00345444"/>
    <w:rsid w:val="00345C59"/>
    <w:rsid w:val="003572BC"/>
    <w:rsid w:val="00362B46"/>
    <w:rsid w:val="0039578D"/>
    <w:rsid w:val="003A688C"/>
    <w:rsid w:val="003B1CA6"/>
    <w:rsid w:val="003B3291"/>
    <w:rsid w:val="003F51F9"/>
    <w:rsid w:val="0041222A"/>
    <w:rsid w:val="00420FDD"/>
    <w:rsid w:val="004224B5"/>
    <w:rsid w:val="00423D52"/>
    <w:rsid w:val="0045259E"/>
    <w:rsid w:val="00456C2D"/>
    <w:rsid w:val="004826EF"/>
    <w:rsid w:val="004B5E09"/>
    <w:rsid w:val="004C223F"/>
    <w:rsid w:val="004F4FAF"/>
    <w:rsid w:val="00506CA3"/>
    <w:rsid w:val="005144E6"/>
    <w:rsid w:val="0053331A"/>
    <w:rsid w:val="005867DA"/>
    <w:rsid w:val="0059627C"/>
    <w:rsid w:val="005C45A3"/>
    <w:rsid w:val="005D1425"/>
    <w:rsid w:val="005D1EA7"/>
    <w:rsid w:val="005F7A16"/>
    <w:rsid w:val="00610E1E"/>
    <w:rsid w:val="00617083"/>
    <w:rsid w:val="0067414E"/>
    <w:rsid w:val="00680807"/>
    <w:rsid w:val="00687E53"/>
    <w:rsid w:val="006B4846"/>
    <w:rsid w:val="00722E49"/>
    <w:rsid w:val="00760C61"/>
    <w:rsid w:val="007644C3"/>
    <w:rsid w:val="007D153B"/>
    <w:rsid w:val="007D70A6"/>
    <w:rsid w:val="007F5D7C"/>
    <w:rsid w:val="00807AB4"/>
    <w:rsid w:val="00815F97"/>
    <w:rsid w:val="00842744"/>
    <w:rsid w:val="008F277C"/>
    <w:rsid w:val="0090116C"/>
    <w:rsid w:val="00933132"/>
    <w:rsid w:val="0097728C"/>
    <w:rsid w:val="009D6DFE"/>
    <w:rsid w:val="00A1159F"/>
    <w:rsid w:val="00A15C59"/>
    <w:rsid w:val="00A3757F"/>
    <w:rsid w:val="00A65DDE"/>
    <w:rsid w:val="00A81084"/>
    <w:rsid w:val="00AD2299"/>
    <w:rsid w:val="00AD5B41"/>
    <w:rsid w:val="00AF533E"/>
    <w:rsid w:val="00B312E0"/>
    <w:rsid w:val="00B4767D"/>
    <w:rsid w:val="00B6579A"/>
    <w:rsid w:val="00B851A9"/>
    <w:rsid w:val="00B87714"/>
    <w:rsid w:val="00BA62C2"/>
    <w:rsid w:val="00BA76CE"/>
    <w:rsid w:val="00BD03DB"/>
    <w:rsid w:val="00BE74C2"/>
    <w:rsid w:val="00C0331D"/>
    <w:rsid w:val="00C14008"/>
    <w:rsid w:val="00C87A74"/>
    <w:rsid w:val="00C95F90"/>
    <w:rsid w:val="00CA73AE"/>
    <w:rsid w:val="00CB6310"/>
    <w:rsid w:val="00CB6E3F"/>
    <w:rsid w:val="00D44A6D"/>
    <w:rsid w:val="00D52106"/>
    <w:rsid w:val="00D56EBD"/>
    <w:rsid w:val="00D82AC8"/>
    <w:rsid w:val="00D92C32"/>
    <w:rsid w:val="00E11334"/>
    <w:rsid w:val="00E322B0"/>
    <w:rsid w:val="00E429F0"/>
    <w:rsid w:val="00E57B27"/>
    <w:rsid w:val="00E75B8C"/>
    <w:rsid w:val="00E96026"/>
    <w:rsid w:val="00EC016B"/>
    <w:rsid w:val="00EC4EC3"/>
    <w:rsid w:val="00F360BC"/>
    <w:rsid w:val="00F47C87"/>
    <w:rsid w:val="00F804CF"/>
    <w:rsid w:val="00F8348D"/>
    <w:rsid w:val="00FC5E2E"/>
    <w:rsid w:val="00FE36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FA138"/>
  <w15:docId w15:val="{0A42C9A7-FFBE-4FCD-8530-0583A45E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41"/>
    <w:pPr>
      <w:spacing w:after="120"/>
    </w:pPr>
  </w:style>
  <w:style w:type="paragraph" w:styleId="Titre1">
    <w:name w:val="heading 1"/>
    <w:basedOn w:val="Normal"/>
    <w:next w:val="Normal"/>
    <w:link w:val="Titre1Car"/>
    <w:uiPriority w:val="9"/>
    <w:qFormat/>
    <w:rsid w:val="00E322B0"/>
    <w:pPr>
      <w:keepNext/>
      <w:keepLines/>
      <w:numPr>
        <w:numId w:val="1"/>
      </w:numPr>
      <w:spacing w:before="240" w:after="240" w:line="240" w:lineRule="auto"/>
      <w:ind w:left="431" w:hanging="431"/>
      <w:outlineLvl w:val="0"/>
    </w:pPr>
    <w:rPr>
      <w:rFonts w:eastAsiaTheme="majorEastAsia" w:cstheme="majorBidi"/>
      <w:b/>
      <w:bCs/>
      <w:color w:val="0A2A92"/>
      <w:sz w:val="28"/>
      <w:szCs w:val="28"/>
      <w:lang w:val="fr-BE"/>
    </w:rPr>
  </w:style>
  <w:style w:type="paragraph" w:styleId="Titre2">
    <w:name w:val="heading 2"/>
    <w:basedOn w:val="Normal"/>
    <w:next w:val="Normal"/>
    <w:link w:val="Titre2Car"/>
    <w:uiPriority w:val="9"/>
    <w:unhideWhenUsed/>
    <w:qFormat/>
    <w:rsid w:val="00C87A74"/>
    <w:pPr>
      <w:keepNext/>
      <w:keepLines/>
      <w:numPr>
        <w:ilvl w:val="1"/>
        <w:numId w:val="1"/>
      </w:numPr>
      <w:spacing w:before="200"/>
      <w:outlineLvl w:val="1"/>
    </w:pPr>
    <w:rPr>
      <w:rFonts w:eastAsiaTheme="majorEastAsia" w:cstheme="minorHAnsi"/>
      <w:b/>
      <w:bCs/>
      <w:color w:val="0D97FF"/>
      <w:sz w:val="26"/>
      <w:szCs w:val="26"/>
      <w:lang w:val="fr-BE"/>
    </w:rPr>
  </w:style>
  <w:style w:type="paragraph" w:styleId="Titre3">
    <w:name w:val="heading 3"/>
    <w:basedOn w:val="Normal"/>
    <w:next w:val="Normal"/>
    <w:link w:val="Titre3Car"/>
    <w:uiPriority w:val="9"/>
    <w:unhideWhenUsed/>
    <w:qFormat/>
    <w:rsid w:val="00C87A74"/>
    <w:pPr>
      <w:keepNext/>
      <w:keepLines/>
      <w:numPr>
        <w:ilvl w:val="2"/>
        <w:numId w:val="1"/>
      </w:numPr>
      <w:spacing w:before="200"/>
      <w:outlineLvl w:val="2"/>
    </w:pPr>
    <w:rPr>
      <w:rFonts w:eastAsiaTheme="majorEastAsia" w:cstheme="majorBidi"/>
      <w:b/>
      <w:bCs/>
      <w:color w:val="1DC1C5"/>
    </w:rPr>
  </w:style>
  <w:style w:type="paragraph" w:styleId="Titre4">
    <w:name w:val="heading 4"/>
    <w:basedOn w:val="Normal"/>
    <w:next w:val="Normal"/>
    <w:link w:val="Titre4Car"/>
    <w:uiPriority w:val="9"/>
    <w:unhideWhenUsed/>
    <w:qFormat/>
    <w:rsid w:val="00C87A74"/>
    <w:pPr>
      <w:keepNext/>
      <w:keepLines/>
      <w:numPr>
        <w:ilvl w:val="3"/>
        <w:numId w:val="1"/>
      </w:numPr>
      <w:spacing w:before="200"/>
      <w:ind w:left="862" w:hanging="862"/>
      <w:outlineLvl w:val="3"/>
    </w:pPr>
    <w:rPr>
      <w:rFonts w:eastAsiaTheme="majorEastAsia" w:cstheme="majorBidi"/>
      <w:b/>
      <w:bCs/>
      <w:i/>
      <w:iCs/>
      <w:color w:val="1DC983"/>
    </w:rPr>
  </w:style>
  <w:style w:type="paragraph" w:styleId="Titre5">
    <w:name w:val="heading 5"/>
    <w:basedOn w:val="Normal"/>
    <w:next w:val="Normal"/>
    <w:link w:val="Titre5Car"/>
    <w:uiPriority w:val="9"/>
    <w:semiHidden/>
    <w:unhideWhenUsed/>
    <w:qFormat/>
    <w:rsid w:val="006B484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B484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B484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B484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B484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7C87"/>
    <w:pPr>
      <w:tabs>
        <w:tab w:val="center" w:pos="4536"/>
        <w:tab w:val="right" w:pos="9072"/>
      </w:tabs>
      <w:spacing w:after="0" w:line="240" w:lineRule="auto"/>
    </w:pPr>
  </w:style>
  <w:style w:type="character" w:customStyle="1" w:styleId="En-tteCar">
    <w:name w:val="En-tête Car"/>
    <w:basedOn w:val="Policepardfaut"/>
    <w:link w:val="En-tte"/>
    <w:uiPriority w:val="99"/>
    <w:rsid w:val="00F47C87"/>
  </w:style>
  <w:style w:type="paragraph" w:styleId="Pieddepage">
    <w:name w:val="footer"/>
    <w:basedOn w:val="Normal"/>
    <w:link w:val="PieddepageCar"/>
    <w:uiPriority w:val="99"/>
    <w:unhideWhenUsed/>
    <w:rsid w:val="00F47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7C87"/>
  </w:style>
  <w:style w:type="paragraph" w:customStyle="1" w:styleId="TITEL">
    <w:name w:val="TITEL"/>
    <w:basedOn w:val="Normal"/>
    <w:link w:val="TITELChar"/>
    <w:qFormat/>
    <w:rsid w:val="00F804CF"/>
    <w:pPr>
      <w:pBdr>
        <w:bottom w:val="single" w:sz="4" w:space="1" w:color="auto"/>
      </w:pBdr>
      <w:spacing w:before="240" w:after="360"/>
      <w:jc w:val="center"/>
    </w:pPr>
    <w:rPr>
      <w:b/>
      <w:color w:val="1F497D" w:themeColor="text2"/>
      <w:sz w:val="40"/>
      <w:szCs w:val="36"/>
      <w:lang w:val="fr-BE"/>
    </w:rPr>
  </w:style>
  <w:style w:type="character" w:customStyle="1" w:styleId="Titre1Car">
    <w:name w:val="Titre 1 Car"/>
    <w:basedOn w:val="Policepardfaut"/>
    <w:link w:val="Titre1"/>
    <w:uiPriority w:val="9"/>
    <w:rsid w:val="00E322B0"/>
    <w:rPr>
      <w:rFonts w:eastAsiaTheme="majorEastAsia" w:cstheme="majorBidi"/>
      <w:b/>
      <w:bCs/>
      <w:color w:val="0A2A92"/>
      <w:sz w:val="28"/>
      <w:szCs w:val="28"/>
      <w:lang w:val="fr-BE"/>
    </w:rPr>
  </w:style>
  <w:style w:type="character" w:customStyle="1" w:styleId="TITELChar">
    <w:name w:val="TITEL Char"/>
    <w:basedOn w:val="Policepardfaut"/>
    <w:link w:val="TITEL"/>
    <w:rsid w:val="00F804CF"/>
    <w:rPr>
      <w:b/>
      <w:color w:val="1F497D" w:themeColor="text2"/>
      <w:sz w:val="40"/>
      <w:szCs w:val="36"/>
      <w:lang w:val="fr-BE"/>
    </w:rPr>
  </w:style>
  <w:style w:type="character" w:customStyle="1" w:styleId="Titre2Car">
    <w:name w:val="Titre 2 Car"/>
    <w:basedOn w:val="Policepardfaut"/>
    <w:link w:val="Titre2"/>
    <w:uiPriority w:val="9"/>
    <w:rsid w:val="00C87A74"/>
    <w:rPr>
      <w:rFonts w:eastAsiaTheme="majorEastAsia" w:cstheme="minorHAnsi"/>
      <w:b/>
      <w:bCs/>
      <w:color w:val="0D97FF"/>
      <w:sz w:val="26"/>
      <w:szCs w:val="26"/>
      <w:lang w:val="fr-BE"/>
    </w:rPr>
  </w:style>
  <w:style w:type="character" w:customStyle="1" w:styleId="Titre3Car">
    <w:name w:val="Titre 3 Car"/>
    <w:basedOn w:val="Policepardfaut"/>
    <w:link w:val="Titre3"/>
    <w:uiPriority w:val="9"/>
    <w:rsid w:val="00C87A74"/>
    <w:rPr>
      <w:rFonts w:eastAsiaTheme="majorEastAsia" w:cstheme="majorBidi"/>
      <w:b/>
      <w:bCs/>
      <w:color w:val="1DC1C5"/>
    </w:rPr>
  </w:style>
  <w:style w:type="paragraph" w:customStyle="1" w:styleId="Intro">
    <w:name w:val="Intro"/>
    <w:basedOn w:val="Normal"/>
    <w:link w:val="IntroChar"/>
    <w:qFormat/>
    <w:rsid w:val="00E57B27"/>
    <w:rPr>
      <w:i/>
    </w:rPr>
  </w:style>
  <w:style w:type="character" w:customStyle="1" w:styleId="IntroChar">
    <w:name w:val="Intro Char"/>
    <w:basedOn w:val="Policepardfaut"/>
    <w:link w:val="Intro"/>
    <w:rsid w:val="00E57B27"/>
    <w:rPr>
      <w:i/>
    </w:rPr>
  </w:style>
  <w:style w:type="character" w:customStyle="1" w:styleId="Titre4Car">
    <w:name w:val="Titre 4 Car"/>
    <w:basedOn w:val="Policepardfaut"/>
    <w:link w:val="Titre4"/>
    <w:uiPriority w:val="9"/>
    <w:rsid w:val="00C87A74"/>
    <w:rPr>
      <w:rFonts w:eastAsiaTheme="majorEastAsia" w:cstheme="majorBidi"/>
      <w:b/>
      <w:bCs/>
      <w:i/>
      <w:iCs/>
      <w:color w:val="1DC983"/>
    </w:rPr>
  </w:style>
  <w:style w:type="character" w:customStyle="1" w:styleId="Titre5Car">
    <w:name w:val="Titre 5 Car"/>
    <w:basedOn w:val="Policepardfaut"/>
    <w:link w:val="Titre5"/>
    <w:uiPriority w:val="9"/>
    <w:semiHidden/>
    <w:rsid w:val="006B4846"/>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B4846"/>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B4846"/>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B484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B4846"/>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7F5D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D7C"/>
    <w:rPr>
      <w:rFonts w:ascii="Tahoma" w:hAnsi="Tahoma" w:cs="Tahoma"/>
      <w:sz w:val="16"/>
      <w:szCs w:val="16"/>
    </w:rPr>
  </w:style>
  <w:style w:type="paragraph" w:styleId="Sous-titre">
    <w:name w:val="Subtitle"/>
    <w:aliases w:val="Subtitle zonder nummering"/>
    <w:basedOn w:val="Normal"/>
    <w:next w:val="Normal"/>
    <w:link w:val="Sous-titreCar"/>
    <w:uiPriority w:val="11"/>
    <w:qFormat/>
    <w:rsid w:val="00362B46"/>
    <w:pPr>
      <w:numPr>
        <w:ilvl w:val="1"/>
      </w:numPr>
      <w:spacing w:before="200"/>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aliases w:val="Subtitle zonder nummering Car"/>
    <w:basedOn w:val="Policepardfaut"/>
    <w:link w:val="Sous-titre"/>
    <w:uiPriority w:val="11"/>
    <w:rsid w:val="00362B46"/>
    <w:rPr>
      <w:rFonts w:asciiTheme="majorHAnsi" w:eastAsiaTheme="majorEastAsia" w:hAnsiTheme="majorHAnsi" w:cstheme="majorBidi"/>
      <w:i/>
      <w:iCs/>
      <w:color w:val="4F81BD" w:themeColor="accent1"/>
      <w:spacing w:val="15"/>
      <w:sz w:val="24"/>
      <w:szCs w:val="24"/>
    </w:rPr>
  </w:style>
  <w:style w:type="paragraph" w:customStyle="1" w:styleId="vettitel">
    <w:name w:val="vet titel"/>
    <w:basedOn w:val="Normal"/>
    <w:link w:val="vettitelChar"/>
    <w:qFormat/>
    <w:rsid w:val="00B312E0"/>
    <w:rPr>
      <w:b/>
      <w:lang w:val="fr-BE"/>
    </w:rPr>
  </w:style>
  <w:style w:type="character" w:customStyle="1" w:styleId="vettitelChar">
    <w:name w:val="vet titel Char"/>
    <w:basedOn w:val="Policepardfaut"/>
    <w:link w:val="vettitel"/>
    <w:rsid w:val="00B312E0"/>
    <w:rPr>
      <w:b/>
      <w:lang w:val="fr-BE"/>
    </w:rPr>
  </w:style>
  <w:style w:type="paragraph" w:styleId="Paragraphedeliste">
    <w:name w:val="List Paragraph"/>
    <w:basedOn w:val="Normal"/>
    <w:link w:val="ParagraphedelisteCar"/>
    <w:uiPriority w:val="34"/>
    <w:qFormat/>
    <w:rsid w:val="00223EE1"/>
    <w:pPr>
      <w:ind w:left="720"/>
      <w:contextualSpacing/>
    </w:pPr>
  </w:style>
  <w:style w:type="paragraph" w:customStyle="1" w:styleId="bullets">
    <w:name w:val="bullets"/>
    <w:basedOn w:val="Paragraphedeliste"/>
    <w:link w:val="bulletsChar"/>
    <w:qFormat/>
    <w:rsid w:val="00223EE1"/>
    <w:pPr>
      <w:numPr>
        <w:numId w:val="3"/>
      </w:numPr>
      <w:spacing w:after="0"/>
      <w:ind w:left="714" w:hanging="357"/>
      <w:contextualSpacing w:val="0"/>
    </w:pPr>
    <w:rPr>
      <w:lang w:val="fr-BE"/>
    </w:rPr>
  </w:style>
  <w:style w:type="paragraph" w:customStyle="1" w:styleId="Vetzonderspacing">
    <w:name w:val="Vet zonder spacing"/>
    <w:basedOn w:val="vettitel"/>
    <w:link w:val="VetzonderspacingChar"/>
    <w:qFormat/>
    <w:rsid w:val="00EC016B"/>
    <w:pPr>
      <w:spacing w:after="0"/>
    </w:pPr>
  </w:style>
  <w:style w:type="character" w:customStyle="1" w:styleId="ParagraphedelisteCar">
    <w:name w:val="Paragraphe de liste Car"/>
    <w:basedOn w:val="Policepardfaut"/>
    <w:link w:val="Paragraphedeliste"/>
    <w:uiPriority w:val="34"/>
    <w:rsid w:val="00223EE1"/>
  </w:style>
  <w:style w:type="character" w:customStyle="1" w:styleId="bulletsChar">
    <w:name w:val="bullets Char"/>
    <w:basedOn w:val="ParagraphedelisteCar"/>
    <w:link w:val="bullets"/>
    <w:rsid w:val="00223EE1"/>
    <w:rPr>
      <w:lang w:val="fr-BE"/>
    </w:rPr>
  </w:style>
  <w:style w:type="character" w:customStyle="1" w:styleId="VetzonderspacingChar">
    <w:name w:val="Vet zonder spacing Char"/>
    <w:basedOn w:val="vettitelChar"/>
    <w:link w:val="Vetzonderspacing"/>
    <w:rsid w:val="00EC016B"/>
    <w:rPr>
      <w:b/>
      <w:lang w:val="fr-BE"/>
    </w:rPr>
  </w:style>
  <w:style w:type="paragraph" w:customStyle="1" w:styleId="Default">
    <w:name w:val="Default"/>
    <w:rsid w:val="00CB6310"/>
    <w:pPr>
      <w:autoSpaceDE w:val="0"/>
      <w:autoSpaceDN w:val="0"/>
      <w:adjustRightInd w:val="0"/>
      <w:spacing w:after="0" w:line="240" w:lineRule="auto"/>
    </w:pPr>
    <w:rPr>
      <w:rFonts w:ascii="Arial Narrow" w:eastAsia="Times New Roman" w:hAnsi="Arial Narrow" w:cs="Arial Narrow"/>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966">
      <w:bodyDiv w:val="1"/>
      <w:marLeft w:val="0"/>
      <w:marRight w:val="0"/>
      <w:marTop w:val="0"/>
      <w:marBottom w:val="0"/>
      <w:divBdr>
        <w:top w:val="none" w:sz="0" w:space="0" w:color="auto"/>
        <w:left w:val="none" w:sz="0" w:space="0" w:color="auto"/>
        <w:bottom w:val="none" w:sz="0" w:space="0" w:color="auto"/>
        <w:right w:val="none" w:sz="0" w:space="0" w:color="auto"/>
      </w:divBdr>
    </w:div>
    <w:div w:id="665397102">
      <w:bodyDiv w:val="1"/>
      <w:marLeft w:val="0"/>
      <w:marRight w:val="0"/>
      <w:marTop w:val="0"/>
      <w:marBottom w:val="0"/>
      <w:divBdr>
        <w:top w:val="none" w:sz="0" w:space="0" w:color="auto"/>
        <w:left w:val="none" w:sz="0" w:space="0" w:color="auto"/>
        <w:bottom w:val="none" w:sz="0" w:space="0" w:color="auto"/>
        <w:right w:val="none" w:sz="0" w:space="0" w:color="auto"/>
      </w:divBdr>
    </w:div>
    <w:div w:id="20841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c466d1-6c21-4795-a149-ed46c30ad847" xsi:nil="true"/>
    <lcf76f155ced4ddcb4097134ff3c332f xmlns="c4c55139-8f21-4cdf-a965-4164c96b2c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51948F8B9267459AAB9A9E5DDC7A7C" ma:contentTypeVersion="22" ma:contentTypeDescription="Create a new document." ma:contentTypeScope="" ma:versionID="cfd32c1e7aa6a3285b3d1c281014e3d6">
  <xsd:schema xmlns:xsd="http://www.w3.org/2001/XMLSchema" xmlns:xs="http://www.w3.org/2001/XMLSchema" xmlns:p="http://schemas.microsoft.com/office/2006/metadata/properties" xmlns:ns2="c4c55139-8f21-4cdf-a965-4164c96b2c0a" xmlns:ns3="25c466d1-6c21-4795-a149-ed46c30ad847" targetNamespace="http://schemas.microsoft.com/office/2006/metadata/properties" ma:root="true" ma:fieldsID="064798b9f126dc69b16cbf39b98ba7ee" ns2:_="" ns3:_="">
    <xsd:import namespace="c4c55139-8f21-4cdf-a965-4164c96b2c0a"/>
    <xsd:import namespace="25c466d1-6c21-4795-a149-ed46c30ad8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55139-8f21-4cdf-a965-4164c96b2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5342e6-db2d-45fe-b3dd-cd2d560fb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466d1-6c21-4795-a149-ed46c30ad8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f5cebc-3d77-4e11-ac66-56825192a41f}" ma:internalName="TaxCatchAll" ma:showField="CatchAllData" ma:web="25c466d1-6c21-4795-a149-ed46c30ad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80C39-9BDF-4CF6-BDB5-CEDBF49593F8}">
  <ds:schemaRefs>
    <ds:schemaRef ds:uri="http://schemas.microsoft.com/sharepoint/v3/contenttype/forms"/>
  </ds:schemaRefs>
</ds:datastoreItem>
</file>

<file path=customXml/itemProps2.xml><?xml version="1.0" encoding="utf-8"?>
<ds:datastoreItem xmlns:ds="http://schemas.openxmlformats.org/officeDocument/2006/customXml" ds:itemID="{3A1B2028-CFB1-4F59-BF8A-E1A667DD4C87}">
  <ds:schemaRefs>
    <ds:schemaRef ds:uri="http://schemas.microsoft.com/office/2006/metadata/properties"/>
    <ds:schemaRef ds:uri="http://schemas.microsoft.com/office/infopath/2007/PartnerControls"/>
    <ds:schemaRef ds:uri="25c466d1-6c21-4795-a149-ed46c30ad847"/>
    <ds:schemaRef ds:uri="c4c55139-8f21-4cdf-a965-4164c96b2c0a"/>
  </ds:schemaRefs>
</ds:datastoreItem>
</file>

<file path=customXml/itemProps3.xml><?xml version="1.0" encoding="utf-8"?>
<ds:datastoreItem xmlns:ds="http://schemas.openxmlformats.org/officeDocument/2006/customXml" ds:itemID="{1678C3EF-188B-4C4B-9D15-3DD79F868EC7}">
  <ds:schemaRefs>
    <ds:schemaRef ds:uri="http://schemas.openxmlformats.org/officeDocument/2006/bibliography"/>
  </ds:schemaRefs>
</ds:datastoreItem>
</file>

<file path=customXml/itemProps4.xml><?xml version="1.0" encoding="utf-8"?>
<ds:datastoreItem xmlns:ds="http://schemas.openxmlformats.org/officeDocument/2006/customXml" ds:itemID="{9B820D26-A95A-4697-964A-78C92683B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55139-8f21-4cdf-a965-4164c96b2c0a"/>
    <ds:schemaRef ds:uri="25c466d1-6c21-4795-a149-ed46c30a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3391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Federgon</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Nitelet</dc:creator>
  <cp:lastModifiedBy>Nathalie Vandervinne</cp:lastModifiedBy>
  <cp:revision>9</cp:revision>
  <cp:lastPrinted>2014-03-20T15:53:00Z</cp:lastPrinted>
  <dcterms:created xsi:type="dcterms:W3CDTF">2022-05-30T08:52:00Z</dcterms:created>
  <dcterms:modified xsi:type="dcterms:W3CDTF">2024-10-24T13:35:00Z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0x0101008451948F8B9267459AAB9A9E5DDC7A7C</vt:lpwstr>
  </property>
  <property fmtid="{D5CDD505-2E9C-101B-9397-08002B2CF9AE}" pid="3" name="Order">
    <vt:r8>299400</vt:r8>
  </property>
  <property fmtid="{D5CDD505-2E9C-101B-9397-08002B2CF9AE}" pid="4" name="MediaServiceImageTags">
    <vt:lpwstr/>
  </property>
</Properties>
</file>